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AA4DC" w14:textId="77777777" w:rsidR="00B55FEC" w:rsidRPr="00FC10BD" w:rsidRDefault="5EE6A2AD" w:rsidP="00FC10BD">
      <w:pPr>
        <w:pStyle w:val="Heading1"/>
        <w:rPr>
          <w:rFonts w:eastAsia="Arial" w:cs="Arial"/>
        </w:rPr>
      </w:pPr>
      <w:r w:rsidRPr="00FC10BD">
        <w:rPr>
          <w:rFonts w:eastAsia="Arial" w:cs="Arial"/>
        </w:rPr>
        <w:t xml:space="preserve">Reading Scholarly Journal Articles </w:t>
      </w:r>
    </w:p>
    <w:p w14:paraId="58D6E06A" w14:textId="5053050A" w:rsidR="3C87DE17" w:rsidRPr="00FC10BD" w:rsidRDefault="3C87DE17" w:rsidP="4A8C8B55">
      <w:pPr>
        <w:spacing w:after="0"/>
        <w:ind w:left="0" w:right="32" w:firstLine="0"/>
        <w:rPr>
          <w:rFonts w:ascii="Arial" w:hAnsi="Arial" w:cs="Arial"/>
        </w:rPr>
      </w:pPr>
    </w:p>
    <w:p w14:paraId="73D360AA" w14:textId="77777777" w:rsidR="00B55FEC" w:rsidRPr="00FC10BD" w:rsidRDefault="5EE6A2AD" w:rsidP="4A8C8B55">
      <w:pPr>
        <w:spacing w:after="0" w:line="360" w:lineRule="auto"/>
        <w:ind w:right="32"/>
        <w:rPr>
          <w:rFonts w:ascii="Arial" w:eastAsia="Arial" w:hAnsi="Arial" w:cs="Arial"/>
        </w:rPr>
      </w:pPr>
      <w:r w:rsidRPr="00FC10BD">
        <w:rPr>
          <w:rFonts w:ascii="Arial" w:eastAsia="Arial" w:hAnsi="Arial" w:cs="Arial"/>
        </w:rPr>
        <w:t xml:space="preserve">Scholarly articles are published in peer reviewed journals, issued by academic institutions or professional organizations. These scholarly articles are complex – not easy </w:t>
      </w:r>
      <w:bookmarkStart w:id="0" w:name="_Int_RewgUkfD"/>
      <w:r w:rsidRPr="00FC10BD">
        <w:rPr>
          <w:rFonts w:ascii="Arial" w:eastAsia="Arial" w:hAnsi="Arial" w:cs="Arial"/>
        </w:rPr>
        <w:t>reading</w:t>
      </w:r>
      <w:bookmarkEnd w:id="0"/>
      <w:r w:rsidRPr="00FC10BD">
        <w:rPr>
          <w:rFonts w:ascii="Arial" w:eastAsia="Arial" w:hAnsi="Arial" w:cs="Arial"/>
        </w:rPr>
        <w:t xml:space="preserve"> – and comprehending them requires attentiveness and practice. The authors are scholars, researchers, and experts </w:t>
      </w:r>
      <w:proofErr w:type="gramStart"/>
      <w:r w:rsidRPr="00FC10BD">
        <w:rPr>
          <w:rFonts w:ascii="Arial" w:eastAsia="Arial" w:hAnsi="Arial" w:cs="Arial"/>
        </w:rPr>
        <w:t>in a given</w:t>
      </w:r>
      <w:proofErr w:type="gramEnd"/>
      <w:r w:rsidRPr="00FC10BD">
        <w:rPr>
          <w:rFonts w:ascii="Arial" w:eastAsia="Arial" w:hAnsi="Arial" w:cs="Arial"/>
        </w:rPr>
        <w:t xml:space="preserve"> field of study who usually assume the reader has some prior knowledge of the topic, since the primary audience are readers familiar with this field: scholars, researchers, professors, and students.  </w:t>
      </w:r>
    </w:p>
    <w:p w14:paraId="2BE1C4D2" w14:textId="3F7D9C6C" w:rsidR="4A8C8B55" w:rsidRPr="00FC10BD" w:rsidRDefault="4A8C8B55" w:rsidP="4A8C8B55">
      <w:pPr>
        <w:spacing w:after="0" w:line="360" w:lineRule="auto"/>
        <w:ind w:right="32"/>
        <w:rPr>
          <w:rFonts w:ascii="Arial" w:eastAsia="Arial" w:hAnsi="Arial" w:cs="Arial"/>
        </w:rPr>
      </w:pPr>
    </w:p>
    <w:p w14:paraId="0F30444F" w14:textId="1ED893E9" w:rsidR="00B55FEC" w:rsidRPr="00FC10BD" w:rsidRDefault="007F520C" w:rsidP="3C87DE17">
      <w:pPr>
        <w:spacing w:after="266" w:line="360" w:lineRule="auto"/>
        <w:ind w:right="32"/>
        <w:rPr>
          <w:rFonts w:ascii="Arial" w:eastAsia="Arial" w:hAnsi="Arial" w:cs="Arial"/>
        </w:rPr>
      </w:pPr>
      <w:r w:rsidRPr="00FC10BD">
        <w:rPr>
          <w:rFonts w:ascii="Arial" w:eastAsia="Arial" w:hAnsi="Arial" w:cs="Arial"/>
        </w:rPr>
        <w:t>These journal articles may have different purposes: a review article, a theory building article, a meta</w:t>
      </w:r>
      <w:r w:rsidR="4DC06408" w:rsidRPr="00FC10BD">
        <w:rPr>
          <w:rFonts w:ascii="Arial" w:eastAsia="Arial" w:hAnsi="Arial" w:cs="Arial"/>
        </w:rPr>
        <w:t>-</w:t>
      </w:r>
      <w:r w:rsidRPr="00FC10BD">
        <w:rPr>
          <w:rFonts w:ascii="Arial" w:eastAsia="Arial" w:hAnsi="Arial" w:cs="Arial"/>
        </w:rPr>
        <w:t xml:space="preserve">analysis, or an empirical research article (the kind most often read by students). Scholarly articles of all types include thorough documentation of primary and/or secondary research, since the article’s main purposes are to contribute the findings from original or experimental research to the existing body of knowledge, to help answer important questions, and to advance scholarly conversations in the discipline. </w:t>
      </w:r>
    </w:p>
    <w:p w14:paraId="49B9496A" w14:textId="77777777" w:rsidR="00B55FEC" w:rsidRPr="00FC10BD" w:rsidRDefault="007F520C" w:rsidP="00FC10BD">
      <w:pPr>
        <w:pStyle w:val="Heading2"/>
        <w:rPr>
          <w:rFonts w:ascii="Arial" w:eastAsia="Arial" w:hAnsi="Arial" w:cs="Arial"/>
        </w:rPr>
      </w:pPr>
      <w:r w:rsidRPr="00FC10BD">
        <w:rPr>
          <w:rFonts w:ascii="Arial" w:eastAsia="Arial" w:hAnsi="Arial" w:cs="Arial"/>
        </w:rPr>
        <w:t xml:space="preserve">Most scholarly articles follow this </w:t>
      </w:r>
      <w:r w:rsidRPr="00FC10BD">
        <w:rPr>
          <w:rFonts w:ascii="Arial" w:eastAsia="Arial" w:hAnsi="Arial" w:cs="Arial"/>
          <w:b/>
          <w:bCs/>
        </w:rPr>
        <w:t>standard format</w:t>
      </w:r>
      <w:r w:rsidRPr="00FC10BD">
        <w:rPr>
          <w:rFonts w:ascii="Arial" w:eastAsia="Arial" w:hAnsi="Arial" w:cs="Arial"/>
        </w:rPr>
        <w:t xml:space="preserve">: </w:t>
      </w:r>
    </w:p>
    <w:p w14:paraId="6442429E" w14:textId="5EBF6B50" w:rsidR="00B55FEC" w:rsidRPr="00FC10BD" w:rsidRDefault="007F520C" w:rsidP="3C87DE17">
      <w:pPr>
        <w:pStyle w:val="ListParagraph"/>
        <w:numPr>
          <w:ilvl w:val="0"/>
          <w:numId w:val="17"/>
        </w:numPr>
        <w:spacing w:after="0" w:line="360" w:lineRule="auto"/>
        <w:rPr>
          <w:rFonts w:ascii="Arial" w:eastAsia="Arial" w:hAnsi="Arial" w:cs="Arial"/>
          <w:b/>
          <w:bCs/>
        </w:rPr>
      </w:pPr>
      <w:r w:rsidRPr="00FC10BD">
        <w:rPr>
          <w:rFonts w:ascii="Arial" w:eastAsia="Arial" w:hAnsi="Arial" w:cs="Arial"/>
          <w:b/>
          <w:bCs/>
        </w:rPr>
        <w:t>Abstract</w:t>
      </w:r>
    </w:p>
    <w:p w14:paraId="5D02A2CE" w14:textId="77DB2759" w:rsidR="00B55FEC" w:rsidRPr="00FC10BD" w:rsidRDefault="007F520C" w:rsidP="3C87DE17">
      <w:pPr>
        <w:pStyle w:val="ListParagraph"/>
        <w:numPr>
          <w:ilvl w:val="0"/>
          <w:numId w:val="24"/>
        </w:numPr>
        <w:spacing w:after="0" w:line="360" w:lineRule="auto"/>
        <w:ind w:right="32"/>
        <w:contextualSpacing w:val="0"/>
        <w:rPr>
          <w:rFonts w:ascii="Arial" w:eastAsia="Arial" w:hAnsi="Arial" w:cs="Arial"/>
        </w:rPr>
      </w:pPr>
      <w:r w:rsidRPr="00FC10BD">
        <w:rPr>
          <w:rFonts w:ascii="Arial" w:eastAsia="Arial" w:hAnsi="Arial" w:cs="Arial"/>
        </w:rPr>
        <w:t>Provides a summary of the article, including the results or findings</w:t>
      </w:r>
      <w:r w:rsidR="478F69E9" w:rsidRPr="00FC10BD">
        <w:rPr>
          <w:rFonts w:ascii="Arial" w:eastAsia="Arial" w:hAnsi="Arial" w:cs="Arial"/>
        </w:rPr>
        <w:t xml:space="preserve">. </w:t>
      </w:r>
    </w:p>
    <w:p w14:paraId="492C98E5" w14:textId="2C7C1E5C" w:rsidR="00B55FEC" w:rsidRPr="00FC10BD" w:rsidRDefault="007F520C" w:rsidP="3C87DE17">
      <w:pPr>
        <w:pStyle w:val="ListParagraph"/>
        <w:numPr>
          <w:ilvl w:val="0"/>
          <w:numId w:val="16"/>
        </w:numPr>
        <w:spacing w:after="0" w:line="360" w:lineRule="auto"/>
        <w:rPr>
          <w:rFonts w:ascii="Arial" w:eastAsia="Arial" w:hAnsi="Arial" w:cs="Arial"/>
          <w:b/>
          <w:bCs/>
        </w:rPr>
      </w:pPr>
      <w:r w:rsidRPr="00FC10BD">
        <w:rPr>
          <w:rFonts w:ascii="Arial" w:eastAsia="Arial" w:hAnsi="Arial" w:cs="Arial"/>
          <w:b/>
          <w:bCs/>
        </w:rPr>
        <w:t xml:space="preserve">Introduction </w:t>
      </w:r>
    </w:p>
    <w:p w14:paraId="1126B8F3" w14:textId="09C9E98C" w:rsidR="00B55FEC" w:rsidRPr="00FC10BD" w:rsidRDefault="007F520C" w:rsidP="3C87DE17">
      <w:pPr>
        <w:pStyle w:val="ListParagraph"/>
        <w:numPr>
          <w:ilvl w:val="0"/>
          <w:numId w:val="15"/>
        </w:numPr>
        <w:spacing w:after="0" w:line="360" w:lineRule="auto"/>
        <w:ind w:right="32"/>
        <w:rPr>
          <w:rFonts w:ascii="Arial" w:eastAsia="Arial" w:hAnsi="Arial" w:cs="Arial"/>
        </w:rPr>
      </w:pPr>
      <w:r w:rsidRPr="00FC10BD">
        <w:rPr>
          <w:rFonts w:ascii="Arial" w:eastAsia="Arial" w:hAnsi="Arial" w:cs="Arial"/>
        </w:rPr>
        <w:t>Poses a research question or hypothesis</w:t>
      </w:r>
      <w:r w:rsidR="43ED13FD" w:rsidRPr="00FC10BD">
        <w:rPr>
          <w:rFonts w:ascii="Arial" w:eastAsia="Arial" w:hAnsi="Arial" w:cs="Arial"/>
        </w:rPr>
        <w:t xml:space="preserve">. </w:t>
      </w:r>
    </w:p>
    <w:p w14:paraId="469D850D" w14:textId="5A6CFEDD" w:rsidR="00B55FEC" w:rsidRPr="00FC10BD" w:rsidRDefault="007F520C" w:rsidP="3C87DE17">
      <w:pPr>
        <w:pStyle w:val="ListParagraph"/>
        <w:numPr>
          <w:ilvl w:val="0"/>
          <w:numId w:val="15"/>
        </w:numPr>
        <w:spacing w:after="0" w:line="360" w:lineRule="auto"/>
        <w:ind w:right="32"/>
        <w:rPr>
          <w:rFonts w:ascii="Arial" w:eastAsia="Arial" w:hAnsi="Arial" w:cs="Arial"/>
        </w:rPr>
      </w:pPr>
      <w:r w:rsidRPr="00FC10BD">
        <w:rPr>
          <w:rFonts w:ascii="Arial" w:eastAsia="Arial" w:hAnsi="Arial" w:cs="Arial"/>
        </w:rPr>
        <w:t>Establishes why this question or issue matters</w:t>
      </w:r>
      <w:r w:rsidR="4F748E70" w:rsidRPr="00FC10BD">
        <w:rPr>
          <w:rFonts w:ascii="Arial" w:eastAsia="Arial" w:hAnsi="Arial" w:cs="Arial"/>
        </w:rPr>
        <w:t xml:space="preserve">. </w:t>
      </w:r>
    </w:p>
    <w:p w14:paraId="28F841CF" w14:textId="36980085" w:rsidR="00B55FEC" w:rsidRPr="00FC10BD" w:rsidRDefault="007F520C" w:rsidP="3C87DE17">
      <w:pPr>
        <w:pStyle w:val="ListParagraph"/>
        <w:numPr>
          <w:ilvl w:val="0"/>
          <w:numId w:val="15"/>
        </w:numPr>
        <w:spacing w:after="0" w:line="360" w:lineRule="auto"/>
        <w:ind w:right="32"/>
        <w:rPr>
          <w:rFonts w:ascii="Arial" w:eastAsia="Arial" w:hAnsi="Arial" w:cs="Arial"/>
        </w:rPr>
      </w:pPr>
      <w:r w:rsidRPr="00FC10BD">
        <w:rPr>
          <w:rFonts w:ascii="Arial" w:eastAsia="Arial" w:hAnsi="Arial" w:cs="Arial"/>
        </w:rPr>
        <w:t>Provides background and gives limits of the study</w:t>
      </w:r>
      <w:r w:rsidR="0EF2BAC7" w:rsidRPr="00FC10BD">
        <w:rPr>
          <w:rFonts w:ascii="Arial" w:eastAsia="Arial" w:hAnsi="Arial" w:cs="Arial"/>
        </w:rPr>
        <w:t xml:space="preserve">. </w:t>
      </w:r>
    </w:p>
    <w:p w14:paraId="57017C90" w14:textId="11137C85" w:rsidR="00B55FEC" w:rsidRPr="00FC10BD" w:rsidRDefault="007F520C" w:rsidP="3C87DE17">
      <w:pPr>
        <w:pStyle w:val="ListParagraph"/>
        <w:numPr>
          <w:ilvl w:val="0"/>
          <w:numId w:val="14"/>
        </w:numPr>
        <w:spacing w:after="0" w:line="360" w:lineRule="auto"/>
        <w:rPr>
          <w:rFonts w:ascii="Arial" w:eastAsia="Arial" w:hAnsi="Arial" w:cs="Arial"/>
          <w:b/>
          <w:bCs/>
        </w:rPr>
      </w:pPr>
      <w:r w:rsidRPr="00FC10BD">
        <w:rPr>
          <w:rFonts w:ascii="Arial" w:eastAsia="Arial" w:hAnsi="Arial" w:cs="Arial"/>
          <w:b/>
          <w:bCs/>
        </w:rPr>
        <w:t xml:space="preserve">Literature Review </w:t>
      </w:r>
    </w:p>
    <w:p w14:paraId="42F8242D" w14:textId="18678CC3" w:rsidR="00B55FEC" w:rsidRPr="00FC10BD" w:rsidRDefault="007F520C" w:rsidP="3C87DE17">
      <w:pPr>
        <w:pStyle w:val="ListParagraph"/>
        <w:numPr>
          <w:ilvl w:val="0"/>
          <w:numId w:val="22"/>
        </w:numPr>
        <w:spacing w:after="0" w:line="360" w:lineRule="auto"/>
        <w:ind w:right="32"/>
        <w:rPr>
          <w:rFonts w:ascii="Arial" w:eastAsia="Arial" w:hAnsi="Arial" w:cs="Arial"/>
        </w:rPr>
      </w:pPr>
      <w:r w:rsidRPr="00FC10BD">
        <w:rPr>
          <w:rFonts w:ascii="Arial" w:eastAsia="Arial" w:hAnsi="Arial" w:cs="Arial"/>
        </w:rPr>
        <w:t>Updates the reader on previous scholarship on this topic</w:t>
      </w:r>
      <w:r w:rsidR="53B3749F" w:rsidRPr="00FC10BD">
        <w:rPr>
          <w:rFonts w:ascii="Arial" w:eastAsia="Arial" w:hAnsi="Arial" w:cs="Arial"/>
        </w:rPr>
        <w:t xml:space="preserve">. </w:t>
      </w:r>
    </w:p>
    <w:p w14:paraId="7FF537F5" w14:textId="0EBA1F22" w:rsidR="00B55FEC" w:rsidRPr="00FC10BD" w:rsidRDefault="007F520C" w:rsidP="3C87DE17">
      <w:pPr>
        <w:pStyle w:val="ListParagraph"/>
        <w:spacing w:after="0" w:line="360" w:lineRule="auto"/>
        <w:ind w:left="1080" w:right="32" w:firstLine="0"/>
        <w:rPr>
          <w:rFonts w:ascii="Arial" w:eastAsia="Arial" w:hAnsi="Arial" w:cs="Arial"/>
        </w:rPr>
      </w:pPr>
      <w:r w:rsidRPr="00FC10BD">
        <w:rPr>
          <w:rFonts w:ascii="Arial" w:eastAsia="Arial" w:hAnsi="Arial" w:cs="Arial"/>
          <w:b/>
          <w:bCs/>
        </w:rPr>
        <w:t>Note:</w:t>
      </w:r>
      <w:r w:rsidRPr="00FC10BD">
        <w:rPr>
          <w:rFonts w:ascii="Arial" w:eastAsia="Arial" w:hAnsi="Arial" w:cs="Arial"/>
        </w:rPr>
        <w:t xml:space="preserve"> the extent of the literature review varies, depending on </w:t>
      </w:r>
      <w:r w:rsidR="100A93CB" w:rsidRPr="00FC10BD">
        <w:rPr>
          <w:rFonts w:ascii="Arial" w:eastAsia="Arial" w:hAnsi="Arial" w:cs="Arial"/>
        </w:rPr>
        <w:t>the topic</w:t>
      </w:r>
      <w:r w:rsidRPr="00FC10BD">
        <w:rPr>
          <w:rFonts w:ascii="Arial" w:eastAsia="Arial" w:hAnsi="Arial" w:cs="Arial"/>
        </w:rPr>
        <w:t xml:space="preserve"> and type of journal</w:t>
      </w:r>
      <w:r w:rsidR="02004252" w:rsidRPr="00FC10BD">
        <w:rPr>
          <w:rFonts w:ascii="Arial" w:eastAsia="Arial" w:hAnsi="Arial" w:cs="Arial"/>
        </w:rPr>
        <w:t>.</w:t>
      </w:r>
    </w:p>
    <w:p w14:paraId="7D70A936" w14:textId="0E7C9D9F" w:rsidR="00B55FEC" w:rsidRPr="00FC10BD" w:rsidRDefault="007F520C" w:rsidP="3C87DE17">
      <w:pPr>
        <w:pStyle w:val="ListParagraph"/>
        <w:numPr>
          <w:ilvl w:val="0"/>
          <w:numId w:val="13"/>
        </w:numPr>
        <w:spacing w:after="0" w:line="360" w:lineRule="auto"/>
        <w:rPr>
          <w:rFonts w:ascii="Arial" w:eastAsia="Arial" w:hAnsi="Arial" w:cs="Arial"/>
          <w:b/>
          <w:bCs/>
        </w:rPr>
      </w:pPr>
      <w:r w:rsidRPr="00FC10BD">
        <w:rPr>
          <w:rFonts w:ascii="Arial" w:eastAsia="Arial" w:hAnsi="Arial" w:cs="Arial"/>
          <w:b/>
          <w:bCs/>
        </w:rPr>
        <w:t>Research Method</w:t>
      </w:r>
    </w:p>
    <w:p w14:paraId="3228F834" w14:textId="65AF0794" w:rsidR="00B55FEC" w:rsidRPr="00FC10BD" w:rsidRDefault="007F520C" w:rsidP="3C87DE17">
      <w:pPr>
        <w:pStyle w:val="ListParagraph"/>
        <w:numPr>
          <w:ilvl w:val="0"/>
          <w:numId w:val="12"/>
        </w:numPr>
        <w:spacing w:after="0" w:line="360" w:lineRule="auto"/>
        <w:ind w:right="32"/>
        <w:rPr>
          <w:rFonts w:ascii="Arial" w:eastAsia="Arial" w:hAnsi="Arial" w:cs="Arial"/>
        </w:rPr>
      </w:pPr>
      <w:r w:rsidRPr="00FC10BD">
        <w:rPr>
          <w:rFonts w:ascii="Arial" w:eastAsia="Arial" w:hAnsi="Arial" w:cs="Arial"/>
        </w:rPr>
        <w:t>Discusses hypothesis being tested or research question</w:t>
      </w:r>
      <w:r w:rsidR="7862FA69" w:rsidRPr="00FC10BD">
        <w:rPr>
          <w:rFonts w:ascii="Arial" w:eastAsia="Arial" w:hAnsi="Arial" w:cs="Arial"/>
        </w:rPr>
        <w:t>s</w:t>
      </w:r>
      <w:r w:rsidRPr="00FC10BD">
        <w:rPr>
          <w:rFonts w:ascii="Arial" w:eastAsia="Arial" w:hAnsi="Arial" w:cs="Arial"/>
        </w:rPr>
        <w:t xml:space="preserve"> being investigated</w:t>
      </w:r>
      <w:r w:rsidR="4A27569B" w:rsidRPr="00FC10BD">
        <w:rPr>
          <w:rFonts w:ascii="Arial" w:eastAsia="Arial" w:hAnsi="Arial" w:cs="Arial"/>
        </w:rPr>
        <w:t xml:space="preserve">. </w:t>
      </w:r>
    </w:p>
    <w:p w14:paraId="39FA5293" w14:textId="56EE977E" w:rsidR="3C87DE17" w:rsidRPr="00FC10BD" w:rsidRDefault="5EE6A2AD" w:rsidP="4A8C8B55">
      <w:pPr>
        <w:pStyle w:val="ListParagraph"/>
        <w:numPr>
          <w:ilvl w:val="0"/>
          <w:numId w:val="12"/>
        </w:numPr>
        <w:spacing w:after="0" w:line="360" w:lineRule="auto"/>
        <w:ind w:right="32"/>
        <w:rPr>
          <w:rFonts w:ascii="Arial" w:eastAsia="Arial" w:hAnsi="Arial" w:cs="Arial"/>
        </w:rPr>
      </w:pPr>
      <w:r w:rsidRPr="00FC10BD">
        <w:rPr>
          <w:rFonts w:ascii="Arial" w:eastAsia="Arial" w:hAnsi="Arial" w:cs="Arial"/>
        </w:rPr>
        <w:t xml:space="preserve">Describes strategies for research: </w:t>
      </w:r>
      <w:r w:rsidRPr="00FC10BD">
        <w:rPr>
          <w:rFonts w:ascii="Arial" w:eastAsia="Arial" w:hAnsi="Arial" w:cs="Arial"/>
          <w:b/>
          <w:bCs/>
        </w:rPr>
        <w:t xml:space="preserve">qualitative </w:t>
      </w:r>
      <w:r w:rsidRPr="00FC10BD">
        <w:rPr>
          <w:rFonts w:ascii="Arial" w:eastAsia="Arial" w:hAnsi="Arial" w:cs="Arial"/>
        </w:rPr>
        <w:t>(interviews, surveys, person-to-person research, or observation</w:t>
      </w:r>
      <w:r w:rsidRPr="00FC10BD">
        <w:rPr>
          <w:rFonts w:ascii="Arial" w:eastAsia="Arial" w:hAnsi="Arial" w:cs="Arial"/>
          <w:i/>
          <w:iCs/>
        </w:rPr>
        <w:t>)</w:t>
      </w:r>
      <w:r w:rsidRPr="00FC10BD">
        <w:rPr>
          <w:rFonts w:ascii="Arial" w:eastAsia="Arial" w:hAnsi="Arial" w:cs="Arial"/>
        </w:rPr>
        <w:t xml:space="preserve"> and/or </w:t>
      </w:r>
      <w:r w:rsidRPr="00FC10BD">
        <w:rPr>
          <w:rFonts w:ascii="Arial" w:eastAsia="Arial" w:hAnsi="Arial" w:cs="Arial"/>
          <w:b/>
          <w:bCs/>
        </w:rPr>
        <w:t xml:space="preserve">quantitative </w:t>
      </w:r>
      <w:r w:rsidRPr="00FC10BD">
        <w:rPr>
          <w:rFonts w:ascii="Arial" w:eastAsia="Arial" w:hAnsi="Arial" w:cs="Arial"/>
        </w:rPr>
        <w:t>(data garnered via measurements)</w:t>
      </w:r>
      <w:r w:rsidR="44EDA078" w:rsidRPr="00FC10BD">
        <w:rPr>
          <w:rFonts w:ascii="Arial" w:eastAsia="Arial" w:hAnsi="Arial" w:cs="Arial"/>
        </w:rPr>
        <w:t xml:space="preserve">. </w:t>
      </w:r>
    </w:p>
    <w:p w14:paraId="14CCD011" w14:textId="3F27558F" w:rsidR="00B55FEC" w:rsidRPr="00FC10BD" w:rsidRDefault="007F520C" w:rsidP="3C87DE17">
      <w:pPr>
        <w:pStyle w:val="ListParagraph"/>
        <w:numPr>
          <w:ilvl w:val="0"/>
          <w:numId w:val="1"/>
        </w:numPr>
        <w:spacing w:after="0" w:line="360" w:lineRule="auto"/>
        <w:rPr>
          <w:rFonts w:ascii="Arial" w:eastAsia="Arial" w:hAnsi="Arial" w:cs="Arial"/>
          <w:b/>
          <w:bCs/>
        </w:rPr>
      </w:pPr>
      <w:r w:rsidRPr="00FC10BD">
        <w:rPr>
          <w:rFonts w:ascii="Arial" w:eastAsia="Arial" w:hAnsi="Arial" w:cs="Arial"/>
          <w:b/>
          <w:bCs/>
        </w:rPr>
        <w:lastRenderedPageBreak/>
        <w:t>Results or Findings</w:t>
      </w:r>
    </w:p>
    <w:p w14:paraId="3213DC5E" w14:textId="0B879A34" w:rsidR="007F520C" w:rsidRPr="00FC10BD" w:rsidRDefault="007F520C" w:rsidP="3C87DE17">
      <w:pPr>
        <w:pStyle w:val="ListParagraph"/>
        <w:numPr>
          <w:ilvl w:val="0"/>
          <w:numId w:val="10"/>
        </w:numPr>
        <w:spacing w:after="0" w:line="360" w:lineRule="auto"/>
        <w:ind w:right="32"/>
        <w:rPr>
          <w:rFonts w:ascii="Arial" w:eastAsia="Arial" w:hAnsi="Arial" w:cs="Arial"/>
        </w:rPr>
      </w:pPr>
      <w:r w:rsidRPr="00FC10BD">
        <w:rPr>
          <w:rFonts w:ascii="Arial" w:eastAsia="Arial" w:hAnsi="Arial" w:cs="Arial"/>
        </w:rPr>
        <w:t>Presents data from the research (may use tables or charts to present data)</w:t>
      </w:r>
      <w:r w:rsidR="30D500EB" w:rsidRPr="00FC10BD">
        <w:rPr>
          <w:rFonts w:ascii="Arial" w:eastAsia="Arial" w:hAnsi="Arial" w:cs="Arial"/>
        </w:rPr>
        <w:t>.</w:t>
      </w:r>
    </w:p>
    <w:p w14:paraId="436DFECE" w14:textId="3394711A" w:rsidR="00B55FEC" w:rsidRPr="00FC10BD" w:rsidRDefault="007F520C" w:rsidP="3C87DE17">
      <w:pPr>
        <w:pStyle w:val="ListParagraph"/>
        <w:numPr>
          <w:ilvl w:val="0"/>
          <w:numId w:val="9"/>
        </w:numPr>
        <w:spacing w:after="0" w:line="360" w:lineRule="auto"/>
        <w:rPr>
          <w:rFonts w:ascii="Arial" w:eastAsia="Arial" w:hAnsi="Arial" w:cs="Arial"/>
          <w:b/>
          <w:bCs/>
        </w:rPr>
      </w:pPr>
      <w:r w:rsidRPr="00FC10BD">
        <w:rPr>
          <w:rFonts w:ascii="Arial" w:eastAsia="Arial" w:hAnsi="Arial" w:cs="Arial"/>
          <w:b/>
          <w:bCs/>
        </w:rPr>
        <w:t>Discussion</w:t>
      </w:r>
    </w:p>
    <w:p w14:paraId="1C462EA7" w14:textId="733BE757" w:rsidR="00B55FEC" w:rsidRPr="00FC10BD" w:rsidRDefault="007F520C" w:rsidP="3C87DE17">
      <w:pPr>
        <w:pStyle w:val="ListParagraph"/>
        <w:numPr>
          <w:ilvl w:val="0"/>
          <w:numId w:val="8"/>
        </w:numPr>
        <w:spacing w:after="0" w:line="360" w:lineRule="auto"/>
        <w:rPr>
          <w:rFonts w:ascii="Arial" w:eastAsia="Arial" w:hAnsi="Arial" w:cs="Arial"/>
        </w:rPr>
      </w:pPr>
      <w:r w:rsidRPr="00FC10BD">
        <w:rPr>
          <w:rFonts w:ascii="Arial" w:eastAsia="Arial" w:hAnsi="Arial" w:cs="Arial"/>
        </w:rPr>
        <w:t>Interprets the findings or results and applies them to the research question</w:t>
      </w:r>
      <w:r w:rsidR="2F227AEE" w:rsidRPr="00FC10BD">
        <w:rPr>
          <w:rFonts w:ascii="Arial" w:eastAsia="Arial" w:hAnsi="Arial" w:cs="Arial"/>
        </w:rPr>
        <w:t xml:space="preserve">. </w:t>
      </w:r>
    </w:p>
    <w:p w14:paraId="6B758729" w14:textId="3443B256" w:rsidR="00B55FEC" w:rsidRPr="00FC10BD" w:rsidRDefault="007F520C" w:rsidP="3C87DE17">
      <w:pPr>
        <w:pStyle w:val="ListParagraph"/>
        <w:numPr>
          <w:ilvl w:val="0"/>
          <w:numId w:val="8"/>
        </w:numPr>
        <w:spacing w:after="0" w:line="360" w:lineRule="auto"/>
        <w:rPr>
          <w:rFonts w:ascii="Arial" w:eastAsia="Arial" w:hAnsi="Arial" w:cs="Arial"/>
        </w:rPr>
      </w:pPr>
      <w:r w:rsidRPr="00FC10BD">
        <w:rPr>
          <w:rFonts w:ascii="Arial" w:eastAsia="Arial" w:hAnsi="Arial" w:cs="Arial"/>
        </w:rPr>
        <w:t>Explains what was learned, why it matters, and what is left inconclusive</w:t>
      </w:r>
      <w:r w:rsidR="26EFEA6F" w:rsidRPr="00FC10BD">
        <w:rPr>
          <w:rFonts w:ascii="Arial" w:eastAsia="Arial" w:hAnsi="Arial" w:cs="Arial"/>
        </w:rPr>
        <w:t xml:space="preserve">. </w:t>
      </w:r>
    </w:p>
    <w:p w14:paraId="16CF1B1F" w14:textId="35967702" w:rsidR="00B55FEC" w:rsidRPr="00FC10BD" w:rsidRDefault="007F520C" w:rsidP="3C87DE17">
      <w:pPr>
        <w:pStyle w:val="ListParagraph"/>
        <w:numPr>
          <w:ilvl w:val="0"/>
          <w:numId w:val="7"/>
        </w:numPr>
        <w:spacing w:after="0" w:line="360" w:lineRule="auto"/>
        <w:rPr>
          <w:rFonts w:ascii="Arial" w:eastAsia="Arial" w:hAnsi="Arial" w:cs="Arial"/>
          <w:b/>
          <w:bCs/>
        </w:rPr>
      </w:pPr>
      <w:r w:rsidRPr="00FC10BD">
        <w:rPr>
          <w:rFonts w:ascii="Arial" w:eastAsia="Arial" w:hAnsi="Arial" w:cs="Arial"/>
          <w:b/>
          <w:bCs/>
        </w:rPr>
        <w:t>Conclusion(s)</w:t>
      </w:r>
    </w:p>
    <w:p w14:paraId="7EB7C3DE" w14:textId="419EE91A" w:rsidR="00B55FEC" w:rsidRPr="00FC10BD" w:rsidRDefault="007F520C" w:rsidP="3C87DE17">
      <w:pPr>
        <w:pStyle w:val="ListParagraph"/>
        <w:numPr>
          <w:ilvl w:val="0"/>
          <w:numId w:val="6"/>
        </w:numPr>
        <w:spacing w:after="0" w:line="360" w:lineRule="auto"/>
        <w:ind w:right="32"/>
        <w:rPr>
          <w:rFonts w:ascii="Arial" w:eastAsia="Arial" w:hAnsi="Arial" w:cs="Arial"/>
        </w:rPr>
      </w:pPr>
      <w:r w:rsidRPr="00FC10BD">
        <w:rPr>
          <w:rFonts w:ascii="Arial" w:eastAsia="Arial" w:hAnsi="Arial" w:cs="Arial"/>
        </w:rPr>
        <w:t xml:space="preserve">Presents </w:t>
      </w:r>
      <w:bookmarkStart w:id="1" w:name="_Int_mlG1ALjU"/>
      <w:r w:rsidRPr="00FC10BD">
        <w:rPr>
          <w:rFonts w:ascii="Arial" w:eastAsia="Arial" w:hAnsi="Arial" w:cs="Arial"/>
        </w:rPr>
        <w:t>implications</w:t>
      </w:r>
      <w:bookmarkEnd w:id="1"/>
      <w:r w:rsidRPr="00FC10BD">
        <w:rPr>
          <w:rFonts w:ascii="Arial" w:eastAsia="Arial" w:hAnsi="Arial" w:cs="Arial"/>
        </w:rPr>
        <w:t xml:space="preserve"> of the research</w:t>
      </w:r>
      <w:r w:rsidR="7F5930D0" w:rsidRPr="00FC10BD">
        <w:rPr>
          <w:rFonts w:ascii="Arial" w:eastAsia="Arial" w:hAnsi="Arial" w:cs="Arial"/>
        </w:rPr>
        <w:t xml:space="preserve">. </w:t>
      </w:r>
    </w:p>
    <w:p w14:paraId="77A9D3FC" w14:textId="23919DAA" w:rsidR="00B55FEC" w:rsidRPr="00FC10BD" w:rsidRDefault="007F520C" w:rsidP="3C87DE17">
      <w:pPr>
        <w:pStyle w:val="ListParagraph"/>
        <w:numPr>
          <w:ilvl w:val="0"/>
          <w:numId w:val="6"/>
        </w:numPr>
        <w:spacing w:after="0" w:line="360" w:lineRule="auto"/>
        <w:ind w:right="32"/>
        <w:rPr>
          <w:rFonts w:ascii="Arial" w:eastAsia="Arial" w:hAnsi="Arial" w:cs="Arial"/>
        </w:rPr>
      </w:pPr>
      <w:bookmarkStart w:id="2" w:name="_Int_sloL6x4O"/>
      <w:r w:rsidRPr="00FC10BD">
        <w:rPr>
          <w:rFonts w:ascii="Arial" w:eastAsia="Arial" w:hAnsi="Arial" w:cs="Arial"/>
        </w:rPr>
        <w:t>Gives</w:t>
      </w:r>
      <w:bookmarkEnd w:id="2"/>
      <w:r w:rsidRPr="00FC10BD">
        <w:rPr>
          <w:rFonts w:ascii="Arial" w:eastAsia="Arial" w:hAnsi="Arial" w:cs="Arial"/>
        </w:rPr>
        <w:t xml:space="preserve"> suggestions for further study</w:t>
      </w:r>
      <w:r w:rsidR="7AAAC392" w:rsidRPr="00FC10BD">
        <w:rPr>
          <w:rFonts w:ascii="Arial" w:eastAsia="Arial" w:hAnsi="Arial" w:cs="Arial"/>
        </w:rPr>
        <w:t xml:space="preserve">. </w:t>
      </w:r>
    </w:p>
    <w:p w14:paraId="49366534" w14:textId="17A4421D" w:rsidR="00B55FEC" w:rsidRPr="00FC10BD" w:rsidRDefault="007F520C" w:rsidP="3C87DE17">
      <w:pPr>
        <w:pStyle w:val="ListParagraph"/>
        <w:numPr>
          <w:ilvl w:val="0"/>
          <w:numId w:val="5"/>
        </w:numPr>
        <w:spacing w:after="0" w:line="360" w:lineRule="auto"/>
        <w:rPr>
          <w:rFonts w:ascii="Arial" w:eastAsia="Arial" w:hAnsi="Arial" w:cs="Arial"/>
          <w:b/>
          <w:bCs/>
        </w:rPr>
      </w:pPr>
      <w:r w:rsidRPr="00FC10BD">
        <w:rPr>
          <w:rFonts w:ascii="Arial" w:eastAsia="Arial" w:hAnsi="Arial" w:cs="Arial"/>
          <w:b/>
          <w:bCs/>
        </w:rPr>
        <w:t xml:space="preserve">Bibliography </w:t>
      </w:r>
    </w:p>
    <w:p w14:paraId="218F006F" w14:textId="5E9C4AF1" w:rsidR="4A8C8B55" w:rsidRPr="00FC10BD" w:rsidRDefault="4A8C8B55" w:rsidP="4A8C8B55">
      <w:pPr>
        <w:spacing w:after="0" w:line="360" w:lineRule="auto"/>
        <w:ind w:right="45"/>
        <w:rPr>
          <w:rFonts w:ascii="Arial" w:eastAsia="Arial" w:hAnsi="Arial" w:cs="Arial"/>
        </w:rPr>
      </w:pPr>
    </w:p>
    <w:p w14:paraId="585042E3" w14:textId="22CCCB12" w:rsidR="4A8C8B55" w:rsidRPr="00FC10BD" w:rsidRDefault="4A8C8B55" w:rsidP="4A8C8B55">
      <w:pPr>
        <w:spacing w:after="0" w:line="360" w:lineRule="auto"/>
        <w:ind w:right="45"/>
        <w:jc w:val="right"/>
        <w:rPr>
          <w:rFonts w:ascii="Arial" w:eastAsia="Arial" w:hAnsi="Arial" w:cs="Arial"/>
        </w:rPr>
      </w:pPr>
    </w:p>
    <w:p w14:paraId="7480B37B" w14:textId="09D4DAD3" w:rsidR="00B55FEC" w:rsidRPr="00FC10BD" w:rsidRDefault="5EE6A2AD" w:rsidP="00FC10BD">
      <w:pPr>
        <w:pStyle w:val="Heading2"/>
        <w:rPr>
          <w:rFonts w:ascii="Arial" w:eastAsia="Arial" w:hAnsi="Arial" w:cs="Arial"/>
        </w:rPr>
      </w:pPr>
      <w:r w:rsidRPr="00FC10BD">
        <w:rPr>
          <w:rFonts w:ascii="Arial" w:eastAsia="Arial" w:hAnsi="Arial" w:cs="Arial"/>
        </w:rPr>
        <w:t xml:space="preserve">Strategies for Reading Scholarly Articles </w:t>
      </w:r>
    </w:p>
    <w:p w14:paraId="02B3600E" w14:textId="147E9C04" w:rsidR="00B55FEC" w:rsidRPr="00FC10BD" w:rsidRDefault="007F520C" w:rsidP="00FC10BD">
      <w:pPr>
        <w:pStyle w:val="Heading2"/>
        <w:rPr>
          <w:rFonts w:ascii="Arial" w:eastAsia="Arial" w:hAnsi="Arial" w:cs="Arial"/>
        </w:rPr>
      </w:pPr>
      <w:r w:rsidRPr="00FC10BD">
        <w:rPr>
          <w:rFonts w:ascii="Arial" w:eastAsia="Arial" w:hAnsi="Arial" w:cs="Arial"/>
        </w:rPr>
        <w:t>Prereading</w:t>
      </w:r>
      <w:r w:rsidR="18D14033" w:rsidRPr="00FC10BD">
        <w:rPr>
          <w:rFonts w:ascii="Arial" w:eastAsia="Arial" w:hAnsi="Arial" w:cs="Arial"/>
        </w:rPr>
        <w:t>:</w:t>
      </w:r>
    </w:p>
    <w:p w14:paraId="3678A4C5" w14:textId="77777777" w:rsidR="00B55FEC" w:rsidRPr="00FC10BD" w:rsidRDefault="007F520C" w:rsidP="3C87DE17">
      <w:pPr>
        <w:pStyle w:val="ListParagraph"/>
        <w:numPr>
          <w:ilvl w:val="0"/>
          <w:numId w:val="4"/>
        </w:numPr>
        <w:spacing w:after="0" w:line="360" w:lineRule="auto"/>
        <w:ind w:right="32"/>
        <w:rPr>
          <w:rFonts w:ascii="Arial" w:eastAsia="Arial" w:hAnsi="Arial" w:cs="Arial"/>
          <w:b/>
          <w:bCs/>
        </w:rPr>
      </w:pPr>
      <w:r w:rsidRPr="00FC10BD">
        <w:rPr>
          <w:rFonts w:ascii="Arial" w:eastAsia="Arial" w:hAnsi="Arial" w:cs="Arial"/>
          <w:b/>
          <w:bCs/>
        </w:rPr>
        <w:t xml:space="preserve">Read </w:t>
      </w:r>
      <w:r w:rsidRPr="00FC10BD">
        <w:rPr>
          <w:rFonts w:ascii="Arial" w:eastAsia="Arial" w:hAnsi="Arial" w:cs="Arial"/>
        </w:rPr>
        <w:t>the Abstract.</w:t>
      </w:r>
      <w:r w:rsidRPr="00FC10BD">
        <w:rPr>
          <w:rFonts w:ascii="Arial" w:eastAsia="Arial" w:hAnsi="Arial" w:cs="Arial"/>
          <w:b/>
          <w:bCs/>
        </w:rPr>
        <w:t xml:space="preserve"> </w:t>
      </w:r>
    </w:p>
    <w:p w14:paraId="4D55EF70" w14:textId="77777777" w:rsidR="00B55FEC" w:rsidRPr="00FC10BD" w:rsidRDefault="007F520C" w:rsidP="3C87DE17">
      <w:pPr>
        <w:pStyle w:val="ListParagraph"/>
        <w:numPr>
          <w:ilvl w:val="0"/>
          <w:numId w:val="4"/>
        </w:numPr>
        <w:spacing w:after="0" w:line="360" w:lineRule="auto"/>
        <w:ind w:right="32"/>
        <w:rPr>
          <w:rFonts w:ascii="Arial" w:eastAsia="Arial" w:hAnsi="Arial" w:cs="Arial"/>
        </w:rPr>
      </w:pPr>
      <w:r w:rsidRPr="00FC10BD">
        <w:rPr>
          <w:rFonts w:ascii="Arial" w:eastAsia="Arial" w:hAnsi="Arial" w:cs="Arial"/>
          <w:b/>
          <w:bCs/>
        </w:rPr>
        <w:t>Preview</w:t>
      </w:r>
      <w:r w:rsidRPr="00FC10BD">
        <w:rPr>
          <w:rFonts w:ascii="Arial" w:eastAsia="Arial" w:hAnsi="Arial" w:cs="Arial"/>
        </w:rPr>
        <w:t xml:space="preserve"> the article’s major section headings to see how the article is structured. </w:t>
      </w:r>
    </w:p>
    <w:p w14:paraId="74CF6C4F" w14:textId="19D090E0" w:rsidR="00B55FEC" w:rsidRPr="00FC10BD" w:rsidRDefault="007F520C" w:rsidP="3C87DE17">
      <w:pPr>
        <w:pStyle w:val="ListParagraph"/>
        <w:numPr>
          <w:ilvl w:val="0"/>
          <w:numId w:val="4"/>
        </w:numPr>
        <w:spacing w:after="0" w:line="360" w:lineRule="auto"/>
        <w:ind w:right="32"/>
        <w:rPr>
          <w:rFonts w:ascii="Arial" w:eastAsia="Arial" w:hAnsi="Arial" w:cs="Arial"/>
        </w:rPr>
      </w:pPr>
      <w:r w:rsidRPr="00FC10BD">
        <w:rPr>
          <w:rFonts w:ascii="Arial" w:eastAsia="Arial" w:hAnsi="Arial" w:cs="Arial"/>
          <w:b/>
          <w:bCs/>
        </w:rPr>
        <w:t>Identify</w:t>
      </w:r>
      <w:r w:rsidRPr="00FC10BD">
        <w:rPr>
          <w:rFonts w:ascii="Arial" w:eastAsia="Arial" w:hAnsi="Arial" w:cs="Arial"/>
        </w:rPr>
        <w:t xml:space="preserve"> the research question, purpose, and main points of the article (Note the findings, which will be stated in the Abstract, as well as in the Results and the Discussion of the Results)</w:t>
      </w:r>
      <w:r w:rsidR="4D81E1B2" w:rsidRPr="00FC10BD">
        <w:rPr>
          <w:rFonts w:ascii="Arial" w:eastAsia="Arial" w:hAnsi="Arial" w:cs="Arial"/>
        </w:rPr>
        <w:t>.</w:t>
      </w:r>
      <w:r w:rsidRPr="00FC10BD">
        <w:rPr>
          <w:rFonts w:ascii="Arial" w:eastAsia="Arial" w:hAnsi="Arial" w:cs="Arial"/>
        </w:rPr>
        <w:t xml:space="preserve"> </w:t>
      </w:r>
    </w:p>
    <w:p w14:paraId="547AFD9F" w14:textId="77777777" w:rsidR="00B55FEC" w:rsidRPr="00FC10BD" w:rsidRDefault="007F520C" w:rsidP="3C87DE17">
      <w:pPr>
        <w:pStyle w:val="ListParagraph"/>
        <w:numPr>
          <w:ilvl w:val="0"/>
          <w:numId w:val="4"/>
        </w:numPr>
        <w:spacing w:after="0" w:line="360" w:lineRule="auto"/>
        <w:ind w:right="32"/>
        <w:rPr>
          <w:rFonts w:ascii="Arial" w:eastAsia="Arial" w:hAnsi="Arial" w:cs="Arial"/>
        </w:rPr>
      </w:pPr>
      <w:r w:rsidRPr="00FC10BD">
        <w:rPr>
          <w:rFonts w:ascii="Arial" w:eastAsia="Arial" w:hAnsi="Arial" w:cs="Arial"/>
          <w:b/>
          <w:bCs/>
        </w:rPr>
        <w:t>Examine</w:t>
      </w:r>
      <w:r w:rsidRPr="00FC10BD">
        <w:rPr>
          <w:rFonts w:ascii="Arial" w:eastAsia="Arial" w:hAnsi="Arial" w:cs="Arial"/>
        </w:rPr>
        <w:t xml:space="preserve"> charts and tables to see what kind of data the authors collected; this will assist with reading the authors’ analysis of the data.</w:t>
      </w:r>
      <w:r w:rsidRPr="00FC10BD">
        <w:rPr>
          <w:rFonts w:ascii="Arial" w:eastAsia="Arial" w:hAnsi="Arial" w:cs="Arial"/>
          <w:b/>
          <w:bCs/>
        </w:rPr>
        <w:t xml:space="preserve"> </w:t>
      </w:r>
      <w:r w:rsidRPr="00FC10BD">
        <w:rPr>
          <w:rFonts w:ascii="Arial" w:eastAsia="Arial" w:hAnsi="Arial" w:cs="Arial"/>
        </w:rPr>
        <w:t xml:space="preserve"> </w:t>
      </w:r>
    </w:p>
    <w:p w14:paraId="0D609E66" w14:textId="77777777" w:rsidR="00B55FEC" w:rsidRPr="00FC10BD" w:rsidRDefault="007F520C" w:rsidP="3C87DE17">
      <w:pPr>
        <w:pStyle w:val="ListParagraph"/>
        <w:numPr>
          <w:ilvl w:val="0"/>
          <w:numId w:val="4"/>
        </w:numPr>
        <w:spacing w:after="0" w:line="360" w:lineRule="auto"/>
        <w:ind w:right="32"/>
        <w:rPr>
          <w:rFonts w:ascii="Arial" w:eastAsia="Arial" w:hAnsi="Arial" w:cs="Arial"/>
        </w:rPr>
      </w:pPr>
      <w:r w:rsidRPr="00FC10BD">
        <w:rPr>
          <w:rFonts w:ascii="Arial" w:eastAsia="Arial" w:hAnsi="Arial" w:cs="Arial"/>
          <w:b/>
          <w:bCs/>
        </w:rPr>
        <w:t>Ask questions</w:t>
      </w:r>
      <w:r w:rsidRPr="00FC10BD">
        <w:rPr>
          <w:rFonts w:ascii="Arial" w:eastAsia="Arial" w:hAnsi="Arial" w:cs="Arial"/>
        </w:rPr>
        <w:t xml:space="preserve"> and write them down as they occur to you while you preview the article. </w:t>
      </w:r>
    </w:p>
    <w:p w14:paraId="515B826B" w14:textId="4D508D97" w:rsidR="00B55FEC" w:rsidRPr="00FC10BD" w:rsidRDefault="007F520C" w:rsidP="3C87DE17">
      <w:pPr>
        <w:pStyle w:val="ListParagraph"/>
        <w:numPr>
          <w:ilvl w:val="0"/>
          <w:numId w:val="4"/>
        </w:numPr>
        <w:spacing w:after="0" w:line="360" w:lineRule="auto"/>
        <w:ind w:right="32"/>
        <w:rPr>
          <w:rFonts w:ascii="Arial" w:eastAsia="Arial" w:hAnsi="Arial" w:cs="Arial"/>
        </w:rPr>
      </w:pPr>
      <w:r w:rsidRPr="00FC10BD">
        <w:rPr>
          <w:rFonts w:ascii="Arial" w:eastAsia="Arial" w:hAnsi="Arial" w:cs="Arial"/>
          <w:b/>
          <w:bCs/>
        </w:rPr>
        <w:t>Keep in mind your purpose</w:t>
      </w:r>
      <w:r w:rsidRPr="00FC10BD">
        <w:rPr>
          <w:rFonts w:ascii="Arial" w:eastAsia="Arial" w:hAnsi="Arial" w:cs="Arial"/>
        </w:rPr>
        <w:t xml:space="preserve"> for reading: Is it to summarize the article? To find support for an argument you are making in a </w:t>
      </w:r>
      <w:proofErr w:type="gramStart"/>
      <w:r w:rsidRPr="00FC10BD">
        <w:rPr>
          <w:rFonts w:ascii="Arial" w:eastAsia="Arial" w:hAnsi="Arial" w:cs="Arial"/>
        </w:rPr>
        <w:t>paper?</w:t>
      </w:r>
      <w:proofErr w:type="gramEnd"/>
      <w:r w:rsidRPr="00FC10BD">
        <w:rPr>
          <w:rFonts w:ascii="Arial" w:eastAsia="Arial" w:hAnsi="Arial" w:cs="Arial"/>
        </w:rPr>
        <w:t xml:space="preserve"> To critique the author’s methods or contributions to the field? </w:t>
      </w:r>
    </w:p>
    <w:p w14:paraId="2D66FABE" w14:textId="369C1676" w:rsidR="00B55FEC" w:rsidRPr="00FC10BD" w:rsidRDefault="007F520C" w:rsidP="3C87DE17">
      <w:pPr>
        <w:spacing w:after="0" w:line="360" w:lineRule="auto"/>
        <w:ind w:left="0" w:firstLine="0"/>
        <w:rPr>
          <w:rFonts w:ascii="Arial" w:eastAsia="Arial" w:hAnsi="Arial" w:cs="Arial"/>
        </w:rPr>
      </w:pPr>
      <w:r w:rsidRPr="00FC10BD">
        <w:rPr>
          <w:rFonts w:ascii="Arial" w:eastAsia="Arial" w:hAnsi="Arial" w:cs="Arial"/>
          <w:b/>
          <w:bCs/>
        </w:rPr>
        <w:t xml:space="preserve"> </w:t>
      </w:r>
    </w:p>
    <w:p w14:paraId="0E97A7D9" w14:textId="6974D279" w:rsidR="00B55FEC" w:rsidRPr="00FC10BD" w:rsidRDefault="007F520C" w:rsidP="00FC10BD">
      <w:pPr>
        <w:pStyle w:val="Heading3"/>
        <w:rPr>
          <w:rFonts w:ascii="Arial" w:eastAsia="Arial" w:hAnsi="Arial" w:cs="Arial"/>
        </w:rPr>
      </w:pPr>
      <w:r w:rsidRPr="00FC10BD">
        <w:rPr>
          <w:rFonts w:ascii="Arial" w:eastAsia="Arial" w:hAnsi="Arial" w:cs="Arial"/>
        </w:rPr>
        <w:t xml:space="preserve">Reading / </w:t>
      </w:r>
      <w:r w:rsidR="4F699EB0" w:rsidRPr="00FC10BD">
        <w:rPr>
          <w:rFonts w:ascii="Arial" w:eastAsia="Arial" w:hAnsi="Arial" w:cs="Arial"/>
        </w:rPr>
        <w:t>Notetaking:</w:t>
      </w:r>
    </w:p>
    <w:p w14:paraId="6B0EED59" w14:textId="77777777" w:rsidR="00B55FEC" w:rsidRPr="00FC10BD" w:rsidRDefault="007F520C" w:rsidP="3C87DE17">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t>Read thoughtfully</w:t>
      </w:r>
      <w:r w:rsidRPr="00FC10BD">
        <w:rPr>
          <w:rFonts w:ascii="Arial" w:eastAsia="Arial" w:hAnsi="Arial" w:cs="Arial"/>
        </w:rPr>
        <w:t xml:space="preserve"> and take notes on the main points in each section. </w:t>
      </w:r>
      <w:bookmarkStart w:id="3" w:name="_Int_2WjIvuhZ"/>
      <w:r w:rsidRPr="00FC10BD">
        <w:rPr>
          <w:rFonts w:ascii="Arial" w:eastAsia="Arial" w:hAnsi="Arial" w:cs="Arial"/>
        </w:rPr>
        <w:t>Reading the article</w:t>
      </w:r>
      <w:bookmarkEnd w:id="3"/>
      <w:r w:rsidRPr="00FC10BD">
        <w:rPr>
          <w:rFonts w:ascii="Arial" w:eastAsia="Arial" w:hAnsi="Arial" w:cs="Arial"/>
        </w:rPr>
        <w:t xml:space="preserve"> more than once is often necessary. Try reading once for a general understanding and again for details you may have overlooked. </w:t>
      </w:r>
    </w:p>
    <w:p w14:paraId="36B44E0B" w14:textId="77777777" w:rsidR="00B55FEC" w:rsidRPr="00FC10BD" w:rsidRDefault="007F520C" w:rsidP="3C87DE17">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lastRenderedPageBreak/>
        <w:t>Annotate</w:t>
      </w:r>
      <w:r w:rsidRPr="00FC10BD">
        <w:rPr>
          <w:rFonts w:ascii="Arial" w:eastAsia="Arial" w:hAnsi="Arial" w:cs="Arial"/>
        </w:rPr>
        <w:t xml:space="preserve"> with notes in the margins to flag important information, including the goal(s) of the study; the qualitative or quantitative nature of the study; the discussion regarding the participants, including descriptions of control and experimental groups; the findings; and the conclusions. </w:t>
      </w:r>
    </w:p>
    <w:p w14:paraId="3E22C640" w14:textId="77777777" w:rsidR="00B55FEC" w:rsidRPr="00FC10BD" w:rsidRDefault="007F520C" w:rsidP="3C87DE17">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t>Look up</w:t>
      </w:r>
      <w:r w:rsidRPr="00FC10BD">
        <w:rPr>
          <w:rFonts w:ascii="Arial" w:eastAsia="Arial" w:hAnsi="Arial" w:cs="Arial"/>
        </w:rPr>
        <w:t xml:space="preserve"> unfamiliar terminology. Keep a list of terms you may find in articles </w:t>
      </w:r>
      <w:proofErr w:type="gramStart"/>
      <w:r w:rsidRPr="00FC10BD">
        <w:rPr>
          <w:rFonts w:ascii="Arial" w:eastAsia="Arial" w:hAnsi="Arial" w:cs="Arial"/>
        </w:rPr>
        <w:t>in a given</w:t>
      </w:r>
      <w:proofErr w:type="gramEnd"/>
      <w:r w:rsidRPr="00FC10BD">
        <w:rPr>
          <w:rFonts w:ascii="Arial" w:eastAsia="Arial" w:hAnsi="Arial" w:cs="Arial"/>
        </w:rPr>
        <w:t xml:space="preserve"> field of study. </w:t>
      </w:r>
    </w:p>
    <w:p w14:paraId="571C5F50" w14:textId="77777777" w:rsidR="00B55FEC" w:rsidRPr="00FC10BD" w:rsidRDefault="007F520C" w:rsidP="3C87DE17">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t>Outline</w:t>
      </w:r>
      <w:r w:rsidRPr="00FC10BD">
        <w:rPr>
          <w:rFonts w:ascii="Arial" w:eastAsia="Arial" w:hAnsi="Arial" w:cs="Arial"/>
        </w:rPr>
        <w:t xml:space="preserve"> the main content of the article on a separate sheet of paper. </w:t>
      </w:r>
    </w:p>
    <w:p w14:paraId="768166A3" w14:textId="77777777" w:rsidR="00B55FEC" w:rsidRPr="00FC10BD" w:rsidRDefault="007F520C" w:rsidP="3C87DE17">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t>Summarize</w:t>
      </w:r>
      <w:r w:rsidRPr="00FC10BD">
        <w:rPr>
          <w:rFonts w:ascii="Arial" w:eastAsia="Arial" w:hAnsi="Arial" w:cs="Arial"/>
        </w:rPr>
        <w:t xml:space="preserve"> the main idea of each section in your own words. </w:t>
      </w:r>
    </w:p>
    <w:p w14:paraId="5D4B6E9A" w14:textId="77777777" w:rsidR="00B55FEC" w:rsidRPr="00FC10BD" w:rsidRDefault="007F520C" w:rsidP="3C87DE17">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t>Read aloud</w:t>
      </w:r>
      <w:r w:rsidRPr="00FC10BD">
        <w:rPr>
          <w:rFonts w:ascii="Arial" w:eastAsia="Arial" w:hAnsi="Arial" w:cs="Arial"/>
        </w:rPr>
        <w:t xml:space="preserve"> when necessary to help with comprehension. </w:t>
      </w:r>
    </w:p>
    <w:p w14:paraId="22FD876F" w14:textId="2634A619" w:rsidR="4A8C8B55" w:rsidRPr="00FC10BD" w:rsidRDefault="5EE6A2AD" w:rsidP="00FC10BD">
      <w:pPr>
        <w:pStyle w:val="ListParagraph"/>
        <w:numPr>
          <w:ilvl w:val="0"/>
          <w:numId w:val="3"/>
        </w:numPr>
        <w:spacing w:after="0" w:line="360" w:lineRule="auto"/>
        <w:ind w:right="32"/>
        <w:rPr>
          <w:rFonts w:ascii="Arial" w:eastAsia="Arial" w:hAnsi="Arial" w:cs="Arial"/>
        </w:rPr>
      </w:pPr>
      <w:r w:rsidRPr="00FC10BD">
        <w:rPr>
          <w:rFonts w:ascii="Arial" w:eastAsia="Arial" w:hAnsi="Arial" w:cs="Arial"/>
          <w:b/>
          <w:bCs/>
        </w:rPr>
        <w:t>Don’t</w:t>
      </w:r>
      <w:r w:rsidRPr="00FC10BD">
        <w:rPr>
          <w:rFonts w:ascii="Arial" w:eastAsia="Arial" w:hAnsi="Arial" w:cs="Arial"/>
        </w:rPr>
        <w:t xml:space="preserve"> be overly anxious or harshly self-critical if, after several close readings, you fail to fully understand all that is in the research article. As a student new to the field, lacking any specialized training at this stage in your studies, some research articles may seem almost incomprehensible. </w:t>
      </w:r>
      <w:r w:rsidRPr="00FC10BD">
        <w:rPr>
          <w:rFonts w:ascii="Arial" w:eastAsia="Arial" w:hAnsi="Arial" w:cs="Arial"/>
          <w:b/>
          <w:bCs/>
        </w:rPr>
        <w:t>Do</w:t>
      </w:r>
      <w:r w:rsidRPr="00FC10BD">
        <w:rPr>
          <w:rFonts w:ascii="Arial" w:eastAsia="Arial" w:hAnsi="Arial" w:cs="Arial"/>
        </w:rPr>
        <w:t xml:space="preserve"> make a list of terms, concepts, models and theories that are new to you, search them out on the Web (you </w:t>
      </w:r>
      <w:proofErr w:type="gramStart"/>
      <w:r w:rsidRPr="00FC10BD">
        <w:rPr>
          <w:rFonts w:ascii="Arial" w:eastAsia="Arial" w:hAnsi="Arial" w:cs="Arial"/>
        </w:rPr>
        <w:t>are capable of teaching</w:t>
      </w:r>
      <w:proofErr w:type="gramEnd"/>
      <w:r w:rsidRPr="00FC10BD">
        <w:rPr>
          <w:rFonts w:ascii="Arial" w:eastAsia="Arial" w:hAnsi="Arial" w:cs="Arial"/>
        </w:rPr>
        <w:t xml:space="preserve"> yourself much!), and then meet with the faculty member teaching the course for discussion.  </w:t>
      </w:r>
    </w:p>
    <w:p w14:paraId="670C41F4" w14:textId="59751012" w:rsidR="00B55FEC" w:rsidRPr="00FC10BD" w:rsidRDefault="007F520C" w:rsidP="00FC10BD">
      <w:pPr>
        <w:pStyle w:val="Heading3"/>
        <w:rPr>
          <w:rFonts w:ascii="Arial" w:eastAsia="Arial" w:hAnsi="Arial" w:cs="Arial"/>
        </w:rPr>
      </w:pPr>
      <w:r w:rsidRPr="00FC10BD">
        <w:rPr>
          <w:rFonts w:ascii="Arial" w:eastAsia="Arial" w:hAnsi="Arial" w:cs="Arial"/>
        </w:rPr>
        <w:t xml:space="preserve"> Review</w:t>
      </w:r>
      <w:r w:rsidR="12CACAE1" w:rsidRPr="00FC10BD">
        <w:rPr>
          <w:rFonts w:ascii="Arial" w:eastAsia="Arial" w:hAnsi="Arial" w:cs="Arial"/>
        </w:rPr>
        <w:t>:</w:t>
      </w:r>
    </w:p>
    <w:p w14:paraId="5C4B1A0F" w14:textId="77777777" w:rsidR="00B55FEC" w:rsidRPr="00FC10BD" w:rsidRDefault="007F520C" w:rsidP="3C87DE17">
      <w:pPr>
        <w:pStyle w:val="ListParagraph"/>
        <w:numPr>
          <w:ilvl w:val="0"/>
          <w:numId w:val="2"/>
        </w:numPr>
        <w:spacing w:after="0" w:line="360" w:lineRule="auto"/>
        <w:ind w:right="32"/>
        <w:rPr>
          <w:rFonts w:ascii="Arial" w:eastAsia="Arial" w:hAnsi="Arial" w:cs="Arial"/>
        </w:rPr>
      </w:pPr>
      <w:r w:rsidRPr="00FC10BD">
        <w:rPr>
          <w:rFonts w:ascii="Arial" w:eastAsia="Arial" w:hAnsi="Arial" w:cs="Arial"/>
          <w:b/>
          <w:bCs/>
        </w:rPr>
        <w:t xml:space="preserve">Review </w:t>
      </w:r>
      <w:r w:rsidRPr="00FC10BD">
        <w:rPr>
          <w:rFonts w:ascii="Arial" w:eastAsia="Arial" w:hAnsi="Arial" w:cs="Arial"/>
        </w:rPr>
        <w:t xml:space="preserve">your notes and </w:t>
      </w:r>
      <w:bookmarkStart w:id="4" w:name="_Int_LODb7CIG"/>
      <w:r w:rsidRPr="00FC10BD">
        <w:rPr>
          <w:rFonts w:ascii="Arial" w:eastAsia="Arial" w:hAnsi="Arial" w:cs="Arial"/>
        </w:rPr>
        <w:t>outline</w:t>
      </w:r>
      <w:bookmarkEnd w:id="4"/>
      <w:r w:rsidRPr="00FC10BD">
        <w:rPr>
          <w:rFonts w:ascii="Arial" w:eastAsia="Arial" w:hAnsi="Arial" w:cs="Arial"/>
        </w:rPr>
        <w:t xml:space="preserve">. </w:t>
      </w:r>
    </w:p>
    <w:p w14:paraId="4833AB48" w14:textId="77777777" w:rsidR="00B55FEC" w:rsidRPr="00FC10BD" w:rsidRDefault="007F520C" w:rsidP="3C87DE17">
      <w:pPr>
        <w:pStyle w:val="ListParagraph"/>
        <w:numPr>
          <w:ilvl w:val="0"/>
          <w:numId w:val="2"/>
        </w:numPr>
        <w:spacing w:after="0" w:line="360" w:lineRule="auto"/>
        <w:ind w:right="32"/>
        <w:rPr>
          <w:rFonts w:ascii="Arial" w:eastAsia="Arial" w:hAnsi="Arial" w:cs="Arial"/>
        </w:rPr>
      </w:pPr>
      <w:r w:rsidRPr="00FC10BD">
        <w:rPr>
          <w:rFonts w:ascii="Arial" w:eastAsia="Arial" w:hAnsi="Arial" w:cs="Arial"/>
          <w:b/>
          <w:bCs/>
        </w:rPr>
        <w:t xml:space="preserve">Reread </w:t>
      </w:r>
      <w:r w:rsidRPr="00FC10BD">
        <w:rPr>
          <w:rFonts w:ascii="Arial" w:eastAsia="Arial" w:hAnsi="Arial" w:cs="Arial"/>
        </w:rPr>
        <w:t>the Abstract to be sure you fully understand the article.</w:t>
      </w:r>
      <w:r w:rsidRPr="00FC10BD">
        <w:rPr>
          <w:rFonts w:ascii="Arial" w:eastAsia="Arial" w:hAnsi="Arial" w:cs="Arial"/>
          <w:b/>
          <w:bCs/>
        </w:rPr>
        <w:t xml:space="preserve"> </w:t>
      </w:r>
      <w:r w:rsidRPr="00FC10BD">
        <w:rPr>
          <w:rFonts w:ascii="Arial" w:eastAsia="Arial" w:hAnsi="Arial" w:cs="Arial"/>
        </w:rPr>
        <w:t xml:space="preserve"> </w:t>
      </w:r>
    </w:p>
    <w:p w14:paraId="013ED056" w14:textId="77777777" w:rsidR="00B55FEC" w:rsidRPr="00FC10BD" w:rsidRDefault="007F520C" w:rsidP="3C87DE17">
      <w:pPr>
        <w:pStyle w:val="ListParagraph"/>
        <w:numPr>
          <w:ilvl w:val="0"/>
          <w:numId w:val="2"/>
        </w:numPr>
        <w:spacing w:after="0" w:line="360" w:lineRule="auto"/>
        <w:ind w:right="32"/>
        <w:rPr>
          <w:rFonts w:ascii="Arial" w:eastAsia="Arial" w:hAnsi="Arial" w:cs="Arial"/>
        </w:rPr>
      </w:pPr>
      <w:r w:rsidRPr="00FC10BD">
        <w:rPr>
          <w:rFonts w:ascii="Arial" w:eastAsia="Arial" w:hAnsi="Arial" w:cs="Arial"/>
          <w:b/>
          <w:bCs/>
        </w:rPr>
        <w:t xml:space="preserve">Connect </w:t>
      </w:r>
      <w:r w:rsidRPr="00FC10BD">
        <w:rPr>
          <w:rFonts w:ascii="Arial" w:eastAsia="Arial" w:hAnsi="Arial" w:cs="Arial"/>
        </w:rPr>
        <w:t xml:space="preserve">the information in the article to what you may already know about the topic from class discussions, other course readings, and your personal experience. </w:t>
      </w:r>
    </w:p>
    <w:p w14:paraId="61CB2B49" w14:textId="17DBF847" w:rsidR="00B55FEC" w:rsidRPr="00FC10BD" w:rsidRDefault="007F520C" w:rsidP="3C87DE17">
      <w:pPr>
        <w:pStyle w:val="ListParagraph"/>
        <w:numPr>
          <w:ilvl w:val="0"/>
          <w:numId w:val="2"/>
        </w:numPr>
        <w:spacing w:after="0" w:line="360" w:lineRule="auto"/>
        <w:ind w:right="32"/>
        <w:rPr>
          <w:rFonts w:ascii="Arial" w:eastAsia="Arial" w:hAnsi="Arial" w:cs="Arial"/>
        </w:rPr>
      </w:pPr>
      <w:r w:rsidRPr="00FC10BD">
        <w:rPr>
          <w:rFonts w:ascii="Arial" w:eastAsia="Arial" w:hAnsi="Arial" w:cs="Arial"/>
          <w:b/>
          <w:bCs/>
        </w:rPr>
        <w:t>Work with others</w:t>
      </w:r>
      <w:r w:rsidRPr="00FC10BD">
        <w:rPr>
          <w:rFonts w:ascii="Arial" w:eastAsia="Arial" w:hAnsi="Arial" w:cs="Arial"/>
        </w:rPr>
        <w:t xml:space="preserve"> who are reading the same article. Make sure that all have read the article </w:t>
      </w:r>
      <w:r w:rsidR="4478EAE2" w:rsidRPr="00FC10BD">
        <w:rPr>
          <w:rFonts w:ascii="Arial" w:eastAsia="Arial" w:hAnsi="Arial" w:cs="Arial"/>
        </w:rPr>
        <w:t>completely and</w:t>
      </w:r>
      <w:r w:rsidRPr="00FC10BD">
        <w:rPr>
          <w:rFonts w:ascii="Arial" w:eastAsia="Arial" w:hAnsi="Arial" w:cs="Arial"/>
        </w:rPr>
        <w:t xml:space="preserve"> help each other fill gaps in understanding. </w:t>
      </w:r>
    </w:p>
    <w:p w14:paraId="4A488AA1" w14:textId="77777777" w:rsidR="00B55FEC" w:rsidRPr="00FC10BD" w:rsidRDefault="007F520C" w:rsidP="3C87DE17">
      <w:pPr>
        <w:spacing w:after="0" w:line="360" w:lineRule="auto"/>
        <w:ind w:left="0" w:firstLine="0"/>
        <w:jc w:val="right"/>
        <w:rPr>
          <w:rFonts w:ascii="Arial" w:eastAsia="Arial" w:hAnsi="Arial" w:cs="Arial"/>
        </w:rPr>
      </w:pPr>
      <w:r w:rsidRPr="00FC10BD">
        <w:rPr>
          <w:rFonts w:ascii="Arial" w:eastAsia="Arial" w:hAnsi="Arial" w:cs="Arial"/>
        </w:rPr>
        <w:t xml:space="preserve"> </w:t>
      </w:r>
    </w:p>
    <w:p w14:paraId="4FC9D118" w14:textId="1688F33C" w:rsidR="00B55FEC" w:rsidRPr="00FC10BD" w:rsidRDefault="007F520C" w:rsidP="3C87DE17">
      <w:pPr>
        <w:spacing w:after="0" w:line="360" w:lineRule="auto"/>
        <w:ind w:left="0" w:firstLine="0"/>
        <w:rPr>
          <w:rFonts w:ascii="Arial" w:eastAsia="Arial" w:hAnsi="Arial" w:cs="Arial"/>
          <w:b/>
          <w:bCs/>
        </w:rPr>
      </w:pPr>
      <w:r w:rsidRPr="00FC10BD">
        <w:rPr>
          <w:rFonts w:ascii="Arial" w:eastAsia="Arial" w:hAnsi="Arial" w:cs="Arial"/>
        </w:rPr>
        <w:t xml:space="preserve">For more information on working with sources, see SVSU Writing Center handouts </w:t>
      </w:r>
      <w:r w:rsidRPr="00FC10BD">
        <w:rPr>
          <w:rFonts w:ascii="Arial" w:eastAsia="Arial" w:hAnsi="Arial" w:cs="Arial"/>
          <w:b/>
          <w:bCs/>
        </w:rPr>
        <w:t xml:space="preserve">Annotated Bibliographies, Outlines, </w:t>
      </w:r>
      <w:r w:rsidRPr="00FC10BD">
        <w:rPr>
          <w:rFonts w:ascii="Arial" w:eastAsia="Arial" w:hAnsi="Arial" w:cs="Arial"/>
        </w:rPr>
        <w:t xml:space="preserve">and </w:t>
      </w:r>
      <w:r w:rsidRPr="00FC10BD">
        <w:rPr>
          <w:rFonts w:ascii="Arial" w:eastAsia="Arial" w:hAnsi="Arial" w:cs="Arial"/>
          <w:b/>
          <w:bCs/>
        </w:rPr>
        <w:t xml:space="preserve">Active Reading Strategies. </w:t>
      </w:r>
    </w:p>
    <w:sectPr w:rsidR="00B55FEC" w:rsidRPr="00FC10BD">
      <w:headerReference w:type="default" r:id="rId10"/>
      <w:footerReference w:type="default" r:id="rId11"/>
      <w:pgSz w:w="12240" w:h="15840"/>
      <w:pgMar w:top="1015" w:right="802" w:bottom="726"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8AD0D" w14:textId="77777777" w:rsidR="0017353C" w:rsidRDefault="0017353C">
      <w:pPr>
        <w:spacing w:after="0" w:line="240" w:lineRule="auto"/>
      </w:pPr>
      <w:r>
        <w:separator/>
      </w:r>
    </w:p>
  </w:endnote>
  <w:endnote w:type="continuationSeparator" w:id="0">
    <w:p w14:paraId="67764BA8" w14:textId="77777777" w:rsidR="0017353C" w:rsidRDefault="00173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3C87DE17" w14:paraId="7BA47EE8" w14:textId="77777777" w:rsidTr="4A8C8B55">
      <w:trPr>
        <w:trHeight w:val="300"/>
      </w:trPr>
      <w:tc>
        <w:tcPr>
          <w:tcW w:w="3520" w:type="dxa"/>
        </w:tcPr>
        <w:p w14:paraId="4C6C7124" w14:textId="51D2E75F" w:rsidR="3C87DE17" w:rsidRDefault="4A8C8B55" w:rsidP="3C87DE17">
          <w:pPr>
            <w:pStyle w:val="Header"/>
            <w:ind w:left="-115"/>
          </w:pPr>
          <w:r>
            <w:rPr>
              <w:noProof/>
            </w:rPr>
            <w:drawing>
              <wp:inline distT="0" distB="0" distL="0" distR="0" wp14:anchorId="271E3F5F" wp14:editId="6089F989">
                <wp:extent cx="1771664" cy="481324"/>
                <wp:effectExtent l="0" t="0" r="0" b="1905"/>
                <wp:docPr id="1788391236"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391236"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0909" t="21590" r="10454" b="25000"/>
                        <a:stretch>
                          <a:fillRect/>
                        </a:stretch>
                      </pic:blipFill>
                      <pic:spPr>
                        <a:xfrm>
                          <a:off x="0" y="0"/>
                          <a:ext cx="1771664" cy="481324"/>
                        </a:xfrm>
                        <a:prstGeom prst="rect">
                          <a:avLst/>
                        </a:prstGeom>
                      </pic:spPr>
                    </pic:pic>
                  </a:graphicData>
                </a:graphic>
              </wp:inline>
            </w:drawing>
          </w:r>
        </w:p>
      </w:tc>
      <w:tc>
        <w:tcPr>
          <w:tcW w:w="3520" w:type="dxa"/>
        </w:tcPr>
        <w:p w14:paraId="46BF2A70" w14:textId="6B14228D" w:rsidR="3C87DE17" w:rsidRDefault="3C87DE17" w:rsidP="3C87DE17">
          <w:pPr>
            <w:pStyle w:val="Header"/>
            <w:jc w:val="center"/>
          </w:pPr>
        </w:p>
      </w:tc>
      <w:tc>
        <w:tcPr>
          <w:tcW w:w="3520" w:type="dxa"/>
        </w:tcPr>
        <w:p w14:paraId="520B4894" w14:textId="33AD8689" w:rsidR="3C87DE17" w:rsidRDefault="3C87DE17" w:rsidP="3C87DE17">
          <w:pPr>
            <w:pStyle w:val="Header"/>
            <w:ind w:right="-115"/>
            <w:jc w:val="right"/>
          </w:pPr>
        </w:p>
      </w:tc>
    </w:tr>
  </w:tbl>
  <w:p w14:paraId="2B61D695" w14:textId="4FC4384E" w:rsidR="3C87DE17" w:rsidRDefault="4A8C8B55" w:rsidP="4A8C8B55">
    <w:pPr>
      <w:pStyle w:val="Footer"/>
      <w:spacing w:line="259" w:lineRule="auto"/>
      <w:ind w:left="0" w:firstLine="0"/>
      <w:rPr>
        <w:rFonts w:ascii="Arial" w:eastAsia="Arial" w:hAnsi="Arial" w:cs="Arial"/>
        <w:color w:val="000000" w:themeColor="text1"/>
        <w:sz w:val="22"/>
        <w:szCs w:val="22"/>
      </w:rPr>
    </w:pPr>
    <w:r w:rsidRPr="4A8C8B55">
      <w:rPr>
        <w:rFonts w:ascii="Arial" w:eastAsia="Arial" w:hAnsi="Arial" w:cs="Arial"/>
        <w:color w:val="000000" w:themeColor="text1"/>
        <w:sz w:val="22"/>
        <w:szCs w:val="22"/>
      </w:rPr>
      <w:t xml:space="preserve">    </w:t>
    </w:r>
    <w:hyperlink r:id="rId2">
      <w:r w:rsidRPr="4A8C8B55">
        <w:rPr>
          <w:rStyle w:val="Hyperlink"/>
          <w:rFonts w:ascii="Arial" w:eastAsia="Arial" w:hAnsi="Arial" w:cs="Arial"/>
          <w:sz w:val="22"/>
          <w:szCs w:val="22"/>
        </w:rPr>
        <w:t>writingcenter@svsu.edu</w:t>
      </w:r>
    </w:hyperlink>
    <w:r w:rsidRPr="4A8C8B55">
      <w:rPr>
        <w:rFonts w:ascii="Arial" w:eastAsia="Arial" w:hAnsi="Arial" w:cs="Arial"/>
        <w:color w:val="000000" w:themeColor="text1"/>
        <w:sz w:val="22"/>
        <w:szCs w:val="22"/>
      </w:rPr>
      <w:t xml:space="preserve"> | </w:t>
    </w:r>
  </w:p>
  <w:p w14:paraId="047CE5FC" w14:textId="70A314FA" w:rsidR="3C87DE17" w:rsidRDefault="4A8C8B55" w:rsidP="4A8C8B55">
    <w:pPr>
      <w:pStyle w:val="Footer"/>
      <w:spacing w:line="259" w:lineRule="auto"/>
      <w:ind w:left="8" w:hanging="8"/>
      <w:rPr>
        <w:rFonts w:ascii="Arial" w:eastAsia="Arial" w:hAnsi="Arial" w:cs="Arial"/>
        <w:color w:val="000000" w:themeColor="text1"/>
        <w:sz w:val="22"/>
        <w:szCs w:val="22"/>
      </w:rPr>
    </w:pPr>
    <w:r w:rsidRPr="4A8C8B55">
      <w:rPr>
        <w:rFonts w:ascii="Arial" w:eastAsia="Arial" w:hAnsi="Arial" w:cs="Arial"/>
        <w:color w:val="000000" w:themeColor="text1"/>
        <w:sz w:val="22"/>
        <w:szCs w:val="22"/>
      </w:rPr>
      <w:t xml:space="preserve">        svsu.edu/</w:t>
    </w:r>
    <w:proofErr w:type="spellStart"/>
    <w:r w:rsidRPr="4A8C8B55">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0EF37" w14:textId="77777777" w:rsidR="0017353C" w:rsidRDefault="0017353C">
      <w:pPr>
        <w:spacing w:after="0" w:line="240" w:lineRule="auto"/>
      </w:pPr>
      <w:r>
        <w:separator/>
      </w:r>
    </w:p>
  </w:footnote>
  <w:footnote w:type="continuationSeparator" w:id="0">
    <w:p w14:paraId="20CB7595" w14:textId="77777777" w:rsidR="0017353C" w:rsidRDefault="00173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3C87DE17" w14:paraId="2BDF62A3" w14:textId="77777777" w:rsidTr="3C87DE17">
      <w:trPr>
        <w:trHeight w:val="300"/>
      </w:trPr>
      <w:tc>
        <w:tcPr>
          <w:tcW w:w="3520" w:type="dxa"/>
        </w:tcPr>
        <w:p w14:paraId="79C9DD4A" w14:textId="387CA382" w:rsidR="3C87DE17" w:rsidRDefault="3C87DE17" w:rsidP="3C87DE17">
          <w:pPr>
            <w:pStyle w:val="Header"/>
            <w:ind w:left="-115"/>
          </w:pPr>
        </w:p>
      </w:tc>
      <w:tc>
        <w:tcPr>
          <w:tcW w:w="3520" w:type="dxa"/>
        </w:tcPr>
        <w:p w14:paraId="282D4DA9" w14:textId="0ED04325" w:rsidR="3C87DE17" w:rsidRDefault="3C87DE17" w:rsidP="3C87DE17">
          <w:pPr>
            <w:pStyle w:val="Header"/>
            <w:jc w:val="center"/>
          </w:pPr>
        </w:p>
      </w:tc>
      <w:tc>
        <w:tcPr>
          <w:tcW w:w="3520" w:type="dxa"/>
        </w:tcPr>
        <w:p w14:paraId="31157F73" w14:textId="7D387356" w:rsidR="3C87DE17" w:rsidRPr="00FC10BD" w:rsidRDefault="3C87DE17" w:rsidP="3C87DE17">
          <w:pPr>
            <w:pStyle w:val="Header"/>
            <w:ind w:right="-115"/>
            <w:jc w:val="right"/>
            <w:rPr>
              <w:rFonts w:ascii="Arial" w:hAnsi="Arial" w:cs="Arial"/>
            </w:rPr>
          </w:pPr>
          <w:r w:rsidRPr="00FC10BD">
            <w:rPr>
              <w:rFonts w:ascii="Arial" w:eastAsia="Arial" w:hAnsi="Arial" w:cs="Arial"/>
            </w:rPr>
            <w:fldChar w:fldCharType="begin"/>
          </w:r>
          <w:r w:rsidRPr="00FC10BD">
            <w:rPr>
              <w:rFonts w:ascii="Arial" w:hAnsi="Arial" w:cs="Arial"/>
            </w:rPr>
            <w:instrText>PAGE</w:instrText>
          </w:r>
          <w:r w:rsidRPr="00FC10BD">
            <w:rPr>
              <w:rFonts w:ascii="Arial" w:hAnsi="Arial" w:cs="Arial"/>
            </w:rPr>
            <w:fldChar w:fldCharType="separate"/>
          </w:r>
          <w:r w:rsidR="00B36727" w:rsidRPr="00FC10BD">
            <w:rPr>
              <w:rFonts w:ascii="Arial" w:hAnsi="Arial" w:cs="Arial"/>
              <w:noProof/>
            </w:rPr>
            <w:t>1</w:t>
          </w:r>
          <w:r w:rsidRPr="00FC10BD">
            <w:rPr>
              <w:rFonts w:ascii="Arial" w:eastAsia="Arial" w:hAnsi="Arial" w:cs="Arial"/>
            </w:rPr>
            <w:fldChar w:fldCharType="end"/>
          </w:r>
        </w:p>
      </w:tc>
    </w:tr>
  </w:tbl>
  <w:p w14:paraId="1CACB933" w14:textId="56C25474" w:rsidR="3C87DE17" w:rsidRDefault="3C87DE17" w:rsidP="3C87DE1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RewgUkfD" int2:invalidationBookmarkName="" int2:hashCode="In8424+UCKUDrN" int2:id="5iVbuzLp">
      <int2:state int2:value="Rejected" int2:type="gram"/>
    </int2:bookmark>
    <int2:bookmark int2:bookmarkName="_Int_sloL6x4O" int2:invalidationBookmarkName="" int2:hashCode="unLNzdgMB6xP3O" int2:id="elA1ZZCT">
      <int2:state int2:value="Rejected" int2:type="gram"/>
    </int2:bookmark>
    <int2:bookmark int2:bookmarkName="_Int_mlG1ALjU" int2:invalidationBookmarkName="" int2:hashCode="jJsnIkafUd0F2J" int2:id="Yz7uHoUK">
      <int2:state int2:value="Rejected" int2:type="gram"/>
    </int2:bookmark>
    <int2:bookmark int2:bookmarkName="_Int_LODb7CIG" int2:invalidationBookmarkName="" int2:hashCode="5XNi1Xm2GsnQj1" int2:id="FavjcUjP">
      <int2:state int2:value="Rejected" int2:type="gram"/>
    </int2:bookmark>
    <int2:bookmark int2:bookmarkName="_Int_2WjIvuhZ" int2:invalidationBookmarkName="" int2:hashCode="N21lzOW2V1MlTB" int2:id="0oH6C1ke">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1C6FB"/>
    <w:multiLevelType w:val="hybridMultilevel"/>
    <w:tmpl w:val="FF9487C2"/>
    <w:lvl w:ilvl="0" w:tplc="BB146C62">
      <w:start w:val="1"/>
      <w:numFmt w:val="bullet"/>
      <w:lvlText w:val=""/>
      <w:lvlJc w:val="left"/>
      <w:pPr>
        <w:ind w:left="720" w:hanging="360"/>
      </w:pPr>
      <w:rPr>
        <w:rFonts w:ascii="Symbol" w:hAnsi="Symbol" w:hint="default"/>
      </w:rPr>
    </w:lvl>
    <w:lvl w:ilvl="1" w:tplc="821E42EE">
      <w:start w:val="1"/>
      <w:numFmt w:val="bullet"/>
      <w:lvlText w:val="o"/>
      <w:lvlJc w:val="left"/>
      <w:pPr>
        <w:ind w:left="1440" w:hanging="360"/>
      </w:pPr>
      <w:rPr>
        <w:rFonts w:ascii="Courier New" w:hAnsi="Courier New" w:hint="default"/>
      </w:rPr>
    </w:lvl>
    <w:lvl w:ilvl="2" w:tplc="37E4970C">
      <w:start w:val="1"/>
      <w:numFmt w:val="bullet"/>
      <w:lvlText w:val=""/>
      <w:lvlJc w:val="left"/>
      <w:pPr>
        <w:ind w:left="2160" w:hanging="360"/>
      </w:pPr>
      <w:rPr>
        <w:rFonts w:ascii="Wingdings" w:hAnsi="Wingdings" w:hint="default"/>
      </w:rPr>
    </w:lvl>
    <w:lvl w:ilvl="3" w:tplc="40A461EA">
      <w:start w:val="1"/>
      <w:numFmt w:val="bullet"/>
      <w:lvlText w:val=""/>
      <w:lvlJc w:val="left"/>
      <w:pPr>
        <w:ind w:left="2880" w:hanging="360"/>
      </w:pPr>
      <w:rPr>
        <w:rFonts w:ascii="Symbol" w:hAnsi="Symbol" w:hint="default"/>
      </w:rPr>
    </w:lvl>
    <w:lvl w:ilvl="4" w:tplc="B3789AFE">
      <w:start w:val="1"/>
      <w:numFmt w:val="bullet"/>
      <w:lvlText w:val="o"/>
      <w:lvlJc w:val="left"/>
      <w:pPr>
        <w:ind w:left="3600" w:hanging="360"/>
      </w:pPr>
      <w:rPr>
        <w:rFonts w:ascii="Courier New" w:hAnsi="Courier New" w:hint="default"/>
      </w:rPr>
    </w:lvl>
    <w:lvl w:ilvl="5" w:tplc="6B9E04A2">
      <w:start w:val="1"/>
      <w:numFmt w:val="bullet"/>
      <w:lvlText w:val=""/>
      <w:lvlJc w:val="left"/>
      <w:pPr>
        <w:ind w:left="4320" w:hanging="360"/>
      </w:pPr>
      <w:rPr>
        <w:rFonts w:ascii="Wingdings" w:hAnsi="Wingdings" w:hint="default"/>
      </w:rPr>
    </w:lvl>
    <w:lvl w:ilvl="6" w:tplc="09A66586">
      <w:start w:val="1"/>
      <w:numFmt w:val="bullet"/>
      <w:lvlText w:val=""/>
      <w:lvlJc w:val="left"/>
      <w:pPr>
        <w:ind w:left="5040" w:hanging="360"/>
      </w:pPr>
      <w:rPr>
        <w:rFonts w:ascii="Symbol" w:hAnsi="Symbol" w:hint="default"/>
      </w:rPr>
    </w:lvl>
    <w:lvl w:ilvl="7" w:tplc="5CC0A008">
      <w:start w:val="1"/>
      <w:numFmt w:val="bullet"/>
      <w:lvlText w:val="o"/>
      <w:lvlJc w:val="left"/>
      <w:pPr>
        <w:ind w:left="5760" w:hanging="360"/>
      </w:pPr>
      <w:rPr>
        <w:rFonts w:ascii="Courier New" w:hAnsi="Courier New" w:hint="default"/>
      </w:rPr>
    </w:lvl>
    <w:lvl w:ilvl="8" w:tplc="E82809CC">
      <w:start w:val="1"/>
      <w:numFmt w:val="bullet"/>
      <w:lvlText w:val=""/>
      <w:lvlJc w:val="left"/>
      <w:pPr>
        <w:ind w:left="6480" w:hanging="360"/>
      </w:pPr>
      <w:rPr>
        <w:rFonts w:ascii="Wingdings" w:hAnsi="Wingdings" w:hint="default"/>
      </w:rPr>
    </w:lvl>
  </w:abstractNum>
  <w:abstractNum w:abstractNumId="1" w15:restartNumberingAfterBreak="0">
    <w:nsid w:val="06D1DDEE"/>
    <w:multiLevelType w:val="hybridMultilevel"/>
    <w:tmpl w:val="823A6BFA"/>
    <w:lvl w:ilvl="0" w:tplc="B716359C">
      <w:start w:val="1"/>
      <w:numFmt w:val="bullet"/>
      <w:lvlText w:val=""/>
      <w:lvlJc w:val="left"/>
      <w:pPr>
        <w:ind w:left="720" w:hanging="360"/>
      </w:pPr>
      <w:rPr>
        <w:rFonts w:ascii="Symbol" w:hAnsi="Symbol" w:hint="default"/>
      </w:rPr>
    </w:lvl>
    <w:lvl w:ilvl="1" w:tplc="F208C018">
      <w:start w:val="1"/>
      <w:numFmt w:val="bullet"/>
      <w:lvlText w:val="o"/>
      <w:lvlJc w:val="left"/>
      <w:pPr>
        <w:ind w:left="1440" w:hanging="360"/>
      </w:pPr>
      <w:rPr>
        <w:rFonts w:ascii="Courier New" w:hAnsi="Courier New" w:hint="default"/>
      </w:rPr>
    </w:lvl>
    <w:lvl w:ilvl="2" w:tplc="D8BE6A72">
      <w:start w:val="1"/>
      <w:numFmt w:val="bullet"/>
      <w:lvlText w:val=""/>
      <w:lvlJc w:val="left"/>
      <w:pPr>
        <w:ind w:left="2160" w:hanging="360"/>
      </w:pPr>
      <w:rPr>
        <w:rFonts w:ascii="Wingdings" w:hAnsi="Wingdings" w:hint="default"/>
      </w:rPr>
    </w:lvl>
    <w:lvl w:ilvl="3" w:tplc="2BEEB634">
      <w:start w:val="1"/>
      <w:numFmt w:val="bullet"/>
      <w:lvlText w:val=""/>
      <w:lvlJc w:val="left"/>
      <w:pPr>
        <w:ind w:left="2880" w:hanging="360"/>
      </w:pPr>
      <w:rPr>
        <w:rFonts w:ascii="Symbol" w:hAnsi="Symbol" w:hint="default"/>
      </w:rPr>
    </w:lvl>
    <w:lvl w:ilvl="4" w:tplc="6A304472">
      <w:start w:val="1"/>
      <w:numFmt w:val="bullet"/>
      <w:lvlText w:val="o"/>
      <w:lvlJc w:val="left"/>
      <w:pPr>
        <w:ind w:left="3600" w:hanging="360"/>
      </w:pPr>
      <w:rPr>
        <w:rFonts w:ascii="Courier New" w:hAnsi="Courier New" w:hint="default"/>
      </w:rPr>
    </w:lvl>
    <w:lvl w:ilvl="5" w:tplc="41B66B16">
      <w:start w:val="1"/>
      <w:numFmt w:val="bullet"/>
      <w:lvlText w:val=""/>
      <w:lvlJc w:val="left"/>
      <w:pPr>
        <w:ind w:left="4320" w:hanging="360"/>
      </w:pPr>
      <w:rPr>
        <w:rFonts w:ascii="Wingdings" w:hAnsi="Wingdings" w:hint="default"/>
      </w:rPr>
    </w:lvl>
    <w:lvl w:ilvl="6" w:tplc="BA4C8D9C">
      <w:start w:val="1"/>
      <w:numFmt w:val="bullet"/>
      <w:lvlText w:val=""/>
      <w:lvlJc w:val="left"/>
      <w:pPr>
        <w:ind w:left="5040" w:hanging="360"/>
      </w:pPr>
      <w:rPr>
        <w:rFonts w:ascii="Symbol" w:hAnsi="Symbol" w:hint="default"/>
      </w:rPr>
    </w:lvl>
    <w:lvl w:ilvl="7" w:tplc="428A149C">
      <w:start w:val="1"/>
      <w:numFmt w:val="bullet"/>
      <w:lvlText w:val="o"/>
      <w:lvlJc w:val="left"/>
      <w:pPr>
        <w:ind w:left="5760" w:hanging="360"/>
      </w:pPr>
      <w:rPr>
        <w:rFonts w:ascii="Courier New" w:hAnsi="Courier New" w:hint="default"/>
      </w:rPr>
    </w:lvl>
    <w:lvl w:ilvl="8" w:tplc="15BAC8A4">
      <w:start w:val="1"/>
      <w:numFmt w:val="bullet"/>
      <w:lvlText w:val=""/>
      <w:lvlJc w:val="left"/>
      <w:pPr>
        <w:ind w:left="6480" w:hanging="360"/>
      </w:pPr>
      <w:rPr>
        <w:rFonts w:ascii="Wingdings" w:hAnsi="Wingdings" w:hint="default"/>
      </w:rPr>
    </w:lvl>
  </w:abstractNum>
  <w:abstractNum w:abstractNumId="2" w15:restartNumberingAfterBreak="0">
    <w:nsid w:val="09B94701"/>
    <w:multiLevelType w:val="hybridMultilevel"/>
    <w:tmpl w:val="48C88B22"/>
    <w:lvl w:ilvl="0" w:tplc="257A2D92">
      <w:start w:val="1"/>
      <w:numFmt w:val="bullet"/>
      <w:lvlText w:val="o"/>
      <w:lvlJc w:val="left"/>
      <w:pPr>
        <w:ind w:left="1080" w:hanging="360"/>
      </w:pPr>
      <w:rPr>
        <w:rFonts w:ascii="Courier New" w:hAnsi="Courier New" w:hint="default"/>
      </w:rPr>
    </w:lvl>
    <w:lvl w:ilvl="1" w:tplc="8732FCBE">
      <w:start w:val="1"/>
      <w:numFmt w:val="bullet"/>
      <w:lvlText w:val="o"/>
      <w:lvlJc w:val="left"/>
      <w:pPr>
        <w:ind w:left="1800" w:hanging="360"/>
      </w:pPr>
      <w:rPr>
        <w:rFonts w:ascii="Courier New" w:hAnsi="Courier New" w:hint="default"/>
      </w:rPr>
    </w:lvl>
    <w:lvl w:ilvl="2" w:tplc="A9CC7B28">
      <w:start w:val="1"/>
      <w:numFmt w:val="bullet"/>
      <w:lvlText w:val=""/>
      <w:lvlJc w:val="left"/>
      <w:pPr>
        <w:ind w:left="2520" w:hanging="360"/>
      </w:pPr>
      <w:rPr>
        <w:rFonts w:ascii="Wingdings" w:hAnsi="Wingdings" w:hint="default"/>
      </w:rPr>
    </w:lvl>
    <w:lvl w:ilvl="3" w:tplc="1FD6B172">
      <w:start w:val="1"/>
      <w:numFmt w:val="bullet"/>
      <w:lvlText w:val=""/>
      <w:lvlJc w:val="left"/>
      <w:pPr>
        <w:ind w:left="3240" w:hanging="360"/>
      </w:pPr>
      <w:rPr>
        <w:rFonts w:ascii="Symbol" w:hAnsi="Symbol" w:hint="default"/>
      </w:rPr>
    </w:lvl>
    <w:lvl w:ilvl="4" w:tplc="000C2074">
      <w:start w:val="1"/>
      <w:numFmt w:val="bullet"/>
      <w:lvlText w:val="o"/>
      <w:lvlJc w:val="left"/>
      <w:pPr>
        <w:ind w:left="3960" w:hanging="360"/>
      </w:pPr>
      <w:rPr>
        <w:rFonts w:ascii="Courier New" w:hAnsi="Courier New" w:hint="default"/>
      </w:rPr>
    </w:lvl>
    <w:lvl w:ilvl="5" w:tplc="7F1005C6">
      <w:start w:val="1"/>
      <w:numFmt w:val="bullet"/>
      <w:lvlText w:val=""/>
      <w:lvlJc w:val="left"/>
      <w:pPr>
        <w:ind w:left="4680" w:hanging="360"/>
      </w:pPr>
      <w:rPr>
        <w:rFonts w:ascii="Wingdings" w:hAnsi="Wingdings" w:hint="default"/>
      </w:rPr>
    </w:lvl>
    <w:lvl w:ilvl="6" w:tplc="DD302BB6">
      <w:start w:val="1"/>
      <w:numFmt w:val="bullet"/>
      <w:lvlText w:val=""/>
      <w:lvlJc w:val="left"/>
      <w:pPr>
        <w:ind w:left="5400" w:hanging="360"/>
      </w:pPr>
      <w:rPr>
        <w:rFonts w:ascii="Symbol" w:hAnsi="Symbol" w:hint="default"/>
      </w:rPr>
    </w:lvl>
    <w:lvl w:ilvl="7" w:tplc="713C954E">
      <w:start w:val="1"/>
      <w:numFmt w:val="bullet"/>
      <w:lvlText w:val="o"/>
      <w:lvlJc w:val="left"/>
      <w:pPr>
        <w:ind w:left="6120" w:hanging="360"/>
      </w:pPr>
      <w:rPr>
        <w:rFonts w:ascii="Courier New" w:hAnsi="Courier New" w:hint="default"/>
      </w:rPr>
    </w:lvl>
    <w:lvl w:ilvl="8" w:tplc="41689192">
      <w:start w:val="1"/>
      <w:numFmt w:val="bullet"/>
      <w:lvlText w:val=""/>
      <w:lvlJc w:val="left"/>
      <w:pPr>
        <w:ind w:left="6840" w:hanging="360"/>
      </w:pPr>
      <w:rPr>
        <w:rFonts w:ascii="Wingdings" w:hAnsi="Wingdings" w:hint="default"/>
      </w:rPr>
    </w:lvl>
  </w:abstractNum>
  <w:abstractNum w:abstractNumId="3" w15:restartNumberingAfterBreak="0">
    <w:nsid w:val="1B18E373"/>
    <w:multiLevelType w:val="hybridMultilevel"/>
    <w:tmpl w:val="D70C72C4"/>
    <w:lvl w:ilvl="0" w:tplc="444A1C48">
      <w:start w:val="1"/>
      <w:numFmt w:val="bullet"/>
      <w:lvlText w:val=""/>
      <w:lvlJc w:val="left"/>
      <w:pPr>
        <w:ind w:left="720" w:hanging="360"/>
      </w:pPr>
      <w:rPr>
        <w:rFonts w:ascii="Symbol" w:hAnsi="Symbol" w:hint="default"/>
      </w:rPr>
    </w:lvl>
    <w:lvl w:ilvl="1" w:tplc="3C60B180">
      <w:start w:val="1"/>
      <w:numFmt w:val="bullet"/>
      <w:lvlText w:val="o"/>
      <w:lvlJc w:val="left"/>
      <w:pPr>
        <w:ind w:left="1440" w:hanging="360"/>
      </w:pPr>
      <w:rPr>
        <w:rFonts w:ascii="Courier New" w:hAnsi="Courier New" w:hint="default"/>
      </w:rPr>
    </w:lvl>
    <w:lvl w:ilvl="2" w:tplc="312E20DE">
      <w:start w:val="1"/>
      <w:numFmt w:val="bullet"/>
      <w:lvlText w:val=""/>
      <w:lvlJc w:val="left"/>
      <w:pPr>
        <w:ind w:left="2160" w:hanging="360"/>
      </w:pPr>
      <w:rPr>
        <w:rFonts w:ascii="Wingdings" w:hAnsi="Wingdings" w:hint="default"/>
      </w:rPr>
    </w:lvl>
    <w:lvl w:ilvl="3" w:tplc="6D48CDFE">
      <w:start w:val="1"/>
      <w:numFmt w:val="bullet"/>
      <w:lvlText w:val=""/>
      <w:lvlJc w:val="left"/>
      <w:pPr>
        <w:ind w:left="2880" w:hanging="360"/>
      </w:pPr>
      <w:rPr>
        <w:rFonts w:ascii="Symbol" w:hAnsi="Symbol" w:hint="default"/>
      </w:rPr>
    </w:lvl>
    <w:lvl w:ilvl="4" w:tplc="0D028A4E">
      <w:start w:val="1"/>
      <w:numFmt w:val="bullet"/>
      <w:lvlText w:val="o"/>
      <w:lvlJc w:val="left"/>
      <w:pPr>
        <w:ind w:left="3600" w:hanging="360"/>
      </w:pPr>
      <w:rPr>
        <w:rFonts w:ascii="Courier New" w:hAnsi="Courier New" w:hint="default"/>
      </w:rPr>
    </w:lvl>
    <w:lvl w:ilvl="5" w:tplc="72744D6C">
      <w:start w:val="1"/>
      <w:numFmt w:val="bullet"/>
      <w:lvlText w:val=""/>
      <w:lvlJc w:val="left"/>
      <w:pPr>
        <w:ind w:left="4320" w:hanging="360"/>
      </w:pPr>
      <w:rPr>
        <w:rFonts w:ascii="Wingdings" w:hAnsi="Wingdings" w:hint="default"/>
      </w:rPr>
    </w:lvl>
    <w:lvl w:ilvl="6" w:tplc="915C131A">
      <w:start w:val="1"/>
      <w:numFmt w:val="bullet"/>
      <w:lvlText w:val=""/>
      <w:lvlJc w:val="left"/>
      <w:pPr>
        <w:ind w:left="5040" w:hanging="360"/>
      </w:pPr>
      <w:rPr>
        <w:rFonts w:ascii="Symbol" w:hAnsi="Symbol" w:hint="default"/>
      </w:rPr>
    </w:lvl>
    <w:lvl w:ilvl="7" w:tplc="08AC33B8">
      <w:start w:val="1"/>
      <w:numFmt w:val="bullet"/>
      <w:lvlText w:val="o"/>
      <w:lvlJc w:val="left"/>
      <w:pPr>
        <w:ind w:left="5760" w:hanging="360"/>
      </w:pPr>
      <w:rPr>
        <w:rFonts w:ascii="Courier New" w:hAnsi="Courier New" w:hint="default"/>
      </w:rPr>
    </w:lvl>
    <w:lvl w:ilvl="8" w:tplc="81FC4A26">
      <w:start w:val="1"/>
      <w:numFmt w:val="bullet"/>
      <w:lvlText w:val=""/>
      <w:lvlJc w:val="left"/>
      <w:pPr>
        <w:ind w:left="6480" w:hanging="360"/>
      </w:pPr>
      <w:rPr>
        <w:rFonts w:ascii="Wingdings" w:hAnsi="Wingdings" w:hint="default"/>
      </w:rPr>
    </w:lvl>
  </w:abstractNum>
  <w:abstractNum w:abstractNumId="4" w15:restartNumberingAfterBreak="0">
    <w:nsid w:val="1C74396F"/>
    <w:multiLevelType w:val="hybridMultilevel"/>
    <w:tmpl w:val="34806F5C"/>
    <w:lvl w:ilvl="0" w:tplc="B4C6886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1E4BF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18C65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E9C255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326123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66CE9E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8E63BE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3107D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2231A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06A5A61"/>
    <w:multiLevelType w:val="hybridMultilevel"/>
    <w:tmpl w:val="CBD668CC"/>
    <w:lvl w:ilvl="0" w:tplc="E96EE32E">
      <w:start w:val="1"/>
      <w:numFmt w:val="bullet"/>
      <w:lvlText w:val="o"/>
      <w:lvlJc w:val="left"/>
      <w:pPr>
        <w:ind w:left="1080" w:hanging="360"/>
      </w:pPr>
      <w:rPr>
        <w:rFonts w:ascii="Courier New" w:hAnsi="Courier New" w:hint="default"/>
      </w:rPr>
    </w:lvl>
    <w:lvl w:ilvl="1" w:tplc="DC2AF0E2">
      <w:start w:val="1"/>
      <w:numFmt w:val="bullet"/>
      <w:lvlText w:val="o"/>
      <w:lvlJc w:val="left"/>
      <w:pPr>
        <w:ind w:left="1800" w:hanging="360"/>
      </w:pPr>
      <w:rPr>
        <w:rFonts w:ascii="Courier New" w:hAnsi="Courier New" w:hint="default"/>
      </w:rPr>
    </w:lvl>
    <w:lvl w:ilvl="2" w:tplc="AC4C938C">
      <w:start w:val="1"/>
      <w:numFmt w:val="bullet"/>
      <w:lvlText w:val=""/>
      <w:lvlJc w:val="left"/>
      <w:pPr>
        <w:ind w:left="2520" w:hanging="360"/>
      </w:pPr>
      <w:rPr>
        <w:rFonts w:ascii="Wingdings" w:hAnsi="Wingdings" w:hint="default"/>
      </w:rPr>
    </w:lvl>
    <w:lvl w:ilvl="3" w:tplc="C7941CF6">
      <w:start w:val="1"/>
      <w:numFmt w:val="bullet"/>
      <w:lvlText w:val=""/>
      <w:lvlJc w:val="left"/>
      <w:pPr>
        <w:ind w:left="3240" w:hanging="360"/>
      </w:pPr>
      <w:rPr>
        <w:rFonts w:ascii="Symbol" w:hAnsi="Symbol" w:hint="default"/>
      </w:rPr>
    </w:lvl>
    <w:lvl w:ilvl="4" w:tplc="58005AFA">
      <w:start w:val="1"/>
      <w:numFmt w:val="bullet"/>
      <w:lvlText w:val="o"/>
      <w:lvlJc w:val="left"/>
      <w:pPr>
        <w:ind w:left="3960" w:hanging="360"/>
      </w:pPr>
      <w:rPr>
        <w:rFonts w:ascii="Courier New" w:hAnsi="Courier New" w:hint="default"/>
      </w:rPr>
    </w:lvl>
    <w:lvl w:ilvl="5" w:tplc="A05C6E0E">
      <w:start w:val="1"/>
      <w:numFmt w:val="bullet"/>
      <w:lvlText w:val=""/>
      <w:lvlJc w:val="left"/>
      <w:pPr>
        <w:ind w:left="4680" w:hanging="360"/>
      </w:pPr>
      <w:rPr>
        <w:rFonts w:ascii="Wingdings" w:hAnsi="Wingdings" w:hint="default"/>
      </w:rPr>
    </w:lvl>
    <w:lvl w:ilvl="6" w:tplc="6E3095F8">
      <w:start w:val="1"/>
      <w:numFmt w:val="bullet"/>
      <w:lvlText w:val=""/>
      <w:lvlJc w:val="left"/>
      <w:pPr>
        <w:ind w:left="5400" w:hanging="360"/>
      </w:pPr>
      <w:rPr>
        <w:rFonts w:ascii="Symbol" w:hAnsi="Symbol" w:hint="default"/>
      </w:rPr>
    </w:lvl>
    <w:lvl w:ilvl="7" w:tplc="B6821FD4">
      <w:start w:val="1"/>
      <w:numFmt w:val="bullet"/>
      <w:lvlText w:val="o"/>
      <w:lvlJc w:val="left"/>
      <w:pPr>
        <w:ind w:left="6120" w:hanging="360"/>
      </w:pPr>
      <w:rPr>
        <w:rFonts w:ascii="Courier New" w:hAnsi="Courier New" w:hint="default"/>
      </w:rPr>
    </w:lvl>
    <w:lvl w:ilvl="8" w:tplc="767E3DE6">
      <w:start w:val="1"/>
      <w:numFmt w:val="bullet"/>
      <w:lvlText w:val=""/>
      <w:lvlJc w:val="left"/>
      <w:pPr>
        <w:ind w:left="6840" w:hanging="360"/>
      </w:pPr>
      <w:rPr>
        <w:rFonts w:ascii="Wingdings" w:hAnsi="Wingdings" w:hint="default"/>
      </w:rPr>
    </w:lvl>
  </w:abstractNum>
  <w:abstractNum w:abstractNumId="6" w15:restartNumberingAfterBreak="0">
    <w:nsid w:val="20836854"/>
    <w:multiLevelType w:val="hybridMultilevel"/>
    <w:tmpl w:val="A39ADC2C"/>
    <w:lvl w:ilvl="0" w:tplc="09123D1C">
      <w:start w:val="1"/>
      <w:numFmt w:val="bullet"/>
      <w:lvlText w:val=""/>
      <w:lvlJc w:val="left"/>
      <w:pPr>
        <w:ind w:left="720" w:hanging="360"/>
      </w:pPr>
      <w:rPr>
        <w:rFonts w:ascii="Symbol" w:hAnsi="Symbol" w:hint="default"/>
      </w:rPr>
    </w:lvl>
    <w:lvl w:ilvl="1" w:tplc="DA56BE4C">
      <w:start w:val="1"/>
      <w:numFmt w:val="bullet"/>
      <w:lvlText w:val="o"/>
      <w:lvlJc w:val="left"/>
      <w:pPr>
        <w:ind w:left="1440" w:hanging="360"/>
      </w:pPr>
      <w:rPr>
        <w:rFonts w:ascii="Courier New" w:hAnsi="Courier New" w:hint="default"/>
      </w:rPr>
    </w:lvl>
    <w:lvl w:ilvl="2" w:tplc="F7725A78">
      <w:start w:val="1"/>
      <w:numFmt w:val="bullet"/>
      <w:lvlText w:val=""/>
      <w:lvlJc w:val="left"/>
      <w:pPr>
        <w:ind w:left="2160" w:hanging="360"/>
      </w:pPr>
      <w:rPr>
        <w:rFonts w:ascii="Wingdings" w:hAnsi="Wingdings" w:hint="default"/>
      </w:rPr>
    </w:lvl>
    <w:lvl w:ilvl="3" w:tplc="34007138">
      <w:start w:val="1"/>
      <w:numFmt w:val="bullet"/>
      <w:lvlText w:val=""/>
      <w:lvlJc w:val="left"/>
      <w:pPr>
        <w:ind w:left="2880" w:hanging="360"/>
      </w:pPr>
      <w:rPr>
        <w:rFonts w:ascii="Symbol" w:hAnsi="Symbol" w:hint="default"/>
      </w:rPr>
    </w:lvl>
    <w:lvl w:ilvl="4" w:tplc="FF726FBC">
      <w:start w:val="1"/>
      <w:numFmt w:val="bullet"/>
      <w:lvlText w:val="o"/>
      <w:lvlJc w:val="left"/>
      <w:pPr>
        <w:ind w:left="3600" w:hanging="360"/>
      </w:pPr>
      <w:rPr>
        <w:rFonts w:ascii="Courier New" w:hAnsi="Courier New" w:hint="default"/>
      </w:rPr>
    </w:lvl>
    <w:lvl w:ilvl="5" w:tplc="F6328A86">
      <w:start w:val="1"/>
      <w:numFmt w:val="bullet"/>
      <w:lvlText w:val=""/>
      <w:lvlJc w:val="left"/>
      <w:pPr>
        <w:ind w:left="4320" w:hanging="360"/>
      </w:pPr>
      <w:rPr>
        <w:rFonts w:ascii="Wingdings" w:hAnsi="Wingdings" w:hint="default"/>
      </w:rPr>
    </w:lvl>
    <w:lvl w:ilvl="6" w:tplc="B9AEB8C4">
      <w:start w:val="1"/>
      <w:numFmt w:val="bullet"/>
      <w:lvlText w:val=""/>
      <w:lvlJc w:val="left"/>
      <w:pPr>
        <w:ind w:left="5040" w:hanging="360"/>
      </w:pPr>
      <w:rPr>
        <w:rFonts w:ascii="Symbol" w:hAnsi="Symbol" w:hint="default"/>
      </w:rPr>
    </w:lvl>
    <w:lvl w:ilvl="7" w:tplc="E632D1D2">
      <w:start w:val="1"/>
      <w:numFmt w:val="bullet"/>
      <w:lvlText w:val="o"/>
      <w:lvlJc w:val="left"/>
      <w:pPr>
        <w:ind w:left="5760" w:hanging="360"/>
      </w:pPr>
      <w:rPr>
        <w:rFonts w:ascii="Courier New" w:hAnsi="Courier New" w:hint="default"/>
      </w:rPr>
    </w:lvl>
    <w:lvl w:ilvl="8" w:tplc="0192AF9E">
      <w:start w:val="1"/>
      <w:numFmt w:val="bullet"/>
      <w:lvlText w:val=""/>
      <w:lvlJc w:val="left"/>
      <w:pPr>
        <w:ind w:left="6480" w:hanging="360"/>
      </w:pPr>
      <w:rPr>
        <w:rFonts w:ascii="Wingdings" w:hAnsi="Wingdings" w:hint="default"/>
      </w:rPr>
    </w:lvl>
  </w:abstractNum>
  <w:abstractNum w:abstractNumId="7" w15:restartNumberingAfterBreak="0">
    <w:nsid w:val="222677B5"/>
    <w:multiLevelType w:val="hybridMultilevel"/>
    <w:tmpl w:val="C85C018C"/>
    <w:lvl w:ilvl="0" w:tplc="8F58976A">
      <w:start w:val="1"/>
      <w:numFmt w:val="bullet"/>
      <w:lvlText w:val=""/>
      <w:lvlJc w:val="left"/>
      <w:pPr>
        <w:ind w:left="720" w:hanging="360"/>
      </w:pPr>
      <w:rPr>
        <w:rFonts w:ascii="Symbol" w:hAnsi="Symbol" w:hint="default"/>
      </w:rPr>
    </w:lvl>
    <w:lvl w:ilvl="1" w:tplc="2A0440D2">
      <w:start w:val="1"/>
      <w:numFmt w:val="bullet"/>
      <w:lvlText w:val="o"/>
      <w:lvlJc w:val="left"/>
      <w:pPr>
        <w:ind w:left="1440" w:hanging="360"/>
      </w:pPr>
      <w:rPr>
        <w:rFonts w:ascii="Courier New" w:hAnsi="Courier New" w:hint="default"/>
      </w:rPr>
    </w:lvl>
    <w:lvl w:ilvl="2" w:tplc="08B8D736">
      <w:start w:val="1"/>
      <w:numFmt w:val="bullet"/>
      <w:lvlText w:val=""/>
      <w:lvlJc w:val="left"/>
      <w:pPr>
        <w:ind w:left="2160" w:hanging="360"/>
      </w:pPr>
      <w:rPr>
        <w:rFonts w:ascii="Wingdings" w:hAnsi="Wingdings" w:hint="default"/>
      </w:rPr>
    </w:lvl>
    <w:lvl w:ilvl="3" w:tplc="DD88582E">
      <w:start w:val="1"/>
      <w:numFmt w:val="bullet"/>
      <w:lvlText w:val=""/>
      <w:lvlJc w:val="left"/>
      <w:pPr>
        <w:ind w:left="2880" w:hanging="360"/>
      </w:pPr>
      <w:rPr>
        <w:rFonts w:ascii="Symbol" w:hAnsi="Symbol" w:hint="default"/>
      </w:rPr>
    </w:lvl>
    <w:lvl w:ilvl="4" w:tplc="5CC086D0">
      <w:start w:val="1"/>
      <w:numFmt w:val="bullet"/>
      <w:lvlText w:val="o"/>
      <w:lvlJc w:val="left"/>
      <w:pPr>
        <w:ind w:left="3600" w:hanging="360"/>
      </w:pPr>
      <w:rPr>
        <w:rFonts w:ascii="Courier New" w:hAnsi="Courier New" w:hint="default"/>
      </w:rPr>
    </w:lvl>
    <w:lvl w:ilvl="5" w:tplc="509E12BE">
      <w:start w:val="1"/>
      <w:numFmt w:val="bullet"/>
      <w:lvlText w:val=""/>
      <w:lvlJc w:val="left"/>
      <w:pPr>
        <w:ind w:left="4320" w:hanging="360"/>
      </w:pPr>
      <w:rPr>
        <w:rFonts w:ascii="Wingdings" w:hAnsi="Wingdings" w:hint="default"/>
      </w:rPr>
    </w:lvl>
    <w:lvl w:ilvl="6" w:tplc="5E542426">
      <w:start w:val="1"/>
      <w:numFmt w:val="bullet"/>
      <w:lvlText w:val=""/>
      <w:lvlJc w:val="left"/>
      <w:pPr>
        <w:ind w:left="5040" w:hanging="360"/>
      </w:pPr>
      <w:rPr>
        <w:rFonts w:ascii="Symbol" w:hAnsi="Symbol" w:hint="default"/>
      </w:rPr>
    </w:lvl>
    <w:lvl w:ilvl="7" w:tplc="26C83374">
      <w:start w:val="1"/>
      <w:numFmt w:val="bullet"/>
      <w:lvlText w:val="o"/>
      <w:lvlJc w:val="left"/>
      <w:pPr>
        <w:ind w:left="5760" w:hanging="360"/>
      </w:pPr>
      <w:rPr>
        <w:rFonts w:ascii="Courier New" w:hAnsi="Courier New" w:hint="default"/>
      </w:rPr>
    </w:lvl>
    <w:lvl w:ilvl="8" w:tplc="752C7E00">
      <w:start w:val="1"/>
      <w:numFmt w:val="bullet"/>
      <w:lvlText w:val=""/>
      <w:lvlJc w:val="left"/>
      <w:pPr>
        <w:ind w:left="6480" w:hanging="360"/>
      </w:pPr>
      <w:rPr>
        <w:rFonts w:ascii="Wingdings" w:hAnsi="Wingdings" w:hint="default"/>
      </w:rPr>
    </w:lvl>
  </w:abstractNum>
  <w:abstractNum w:abstractNumId="8" w15:restartNumberingAfterBreak="0">
    <w:nsid w:val="29A28D00"/>
    <w:multiLevelType w:val="hybridMultilevel"/>
    <w:tmpl w:val="67BE7738"/>
    <w:lvl w:ilvl="0" w:tplc="1FFEDDCE">
      <w:start w:val="1"/>
      <w:numFmt w:val="bullet"/>
      <w:lvlText w:val="o"/>
      <w:lvlJc w:val="left"/>
      <w:pPr>
        <w:ind w:left="1080" w:hanging="360"/>
      </w:pPr>
      <w:rPr>
        <w:rFonts w:ascii="Courier New" w:hAnsi="Courier New" w:hint="default"/>
      </w:rPr>
    </w:lvl>
    <w:lvl w:ilvl="1" w:tplc="D2406720">
      <w:start w:val="1"/>
      <w:numFmt w:val="bullet"/>
      <w:lvlText w:val="o"/>
      <w:lvlJc w:val="left"/>
      <w:pPr>
        <w:ind w:left="1800" w:hanging="360"/>
      </w:pPr>
      <w:rPr>
        <w:rFonts w:ascii="Courier New" w:hAnsi="Courier New" w:hint="default"/>
      </w:rPr>
    </w:lvl>
    <w:lvl w:ilvl="2" w:tplc="C8CE023C">
      <w:start w:val="1"/>
      <w:numFmt w:val="bullet"/>
      <w:lvlText w:val=""/>
      <w:lvlJc w:val="left"/>
      <w:pPr>
        <w:ind w:left="2520" w:hanging="360"/>
      </w:pPr>
      <w:rPr>
        <w:rFonts w:ascii="Wingdings" w:hAnsi="Wingdings" w:hint="default"/>
      </w:rPr>
    </w:lvl>
    <w:lvl w:ilvl="3" w:tplc="1BCA5DD2">
      <w:start w:val="1"/>
      <w:numFmt w:val="bullet"/>
      <w:lvlText w:val=""/>
      <w:lvlJc w:val="left"/>
      <w:pPr>
        <w:ind w:left="3240" w:hanging="360"/>
      </w:pPr>
      <w:rPr>
        <w:rFonts w:ascii="Symbol" w:hAnsi="Symbol" w:hint="default"/>
      </w:rPr>
    </w:lvl>
    <w:lvl w:ilvl="4" w:tplc="A212048E">
      <w:start w:val="1"/>
      <w:numFmt w:val="bullet"/>
      <w:lvlText w:val="o"/>
      <w:lvlJc w:val="left"/>
      <w:pPr>
        <w:ind w:left="3960" w:hanging="360"/>
      </w:pPr>
      <w:rPr>
        <w:rFonts w:ascii="Courier New" w:hAnsi="Courier New" w:hint="default"/>
      </w:rPr>
    </w:lvl>
    <w:lvl w:ilvl="5" w:tplc="3AF65004">
      <w:start w:val="1"/>
      <w:numFmt w:val="bullet"/>
      <w:lvlText w:val=""/>
      <w:lvlJc w:val="left"/>
      <w:pPr>
        <w:ind w:left="4680" w:hanging="360"/>
      </w:pPr>
      <w:rPr>
        <w:rFonts w:ascii="Wingdings" w:hAnsi="Wingdings" w:hint="default"/>
      </w:rPr>
    </w:lvl>
    <w:lvl w:ilvl="6" w:tplc="395CE74E">
      <w:start w:val="1"/>
      <w:numFmt w:val="bullet"/>
      <w:lvlText w:val=""/>
      <w:lvlJc w:val="left"/>
      <w:pPr>
        <w:ind w:left="5400" w:hanging="360"/>
      </w:pPr>
      <w:rPr>
        <w:rFonts w:ascii="Symbol" w:hAnsi="Symbol" w:hint="default"/>
      </w:rPr>
    </w:lvl>
    <w:lvl w:ilvl="7" w:tplc="29FE4090">
      <w:start w:val="1"/>
      <w:numFmt w:val="bullet"/>
      <w:lvlText w:val="o"/>
      <w:lvlJc w:val="left"/>
      <w:pPr>
        <w:ind w:left="6120" w:hanging="360"/>
      </w:pPr>
      <w:rPr>
        <w:rFonts w:ascii="Courier New" w:hAnsi="Courier New" w:hint="default"/>
      </w:rPr>
    </w:lvl>
    <w:lvl w:ilvl="8" w:tplc="426215C0">
      <w:start w:val="1"/>
      <w:numFmt w:val="bullet"/>
      <w:lvlText w:val=""/>
      <w:lvlJc w:val="left"/>
      <w:pPr>
        <w:ind w:left="6840" w:hanging="360"/>
      </w:pPr>
      <w:rPr>
        <w:rFonts w:ascii="Wingdings" w:hAnsi="Wingdings" w:hint="default"/>
      </w:rPr>
    </w:lvl>
  </w:abstractNum>
  <w:abstractNum w:abstractNumId="9" w15:restartNumberingAfterBreak="0">
    <w:nsid w:val="2E042312"/>
    <w:multiLevelType w:val="hybridMultilevel"/>
    <w:tmpl w:val="308AA7B0"/>
    <w:lvl w:ilvl="0" w:tplc="760C2A5E">
      <w:start w:val="1"/>
      <w:numFmt w:val="bullet"/>
      <w:lvlText w:val=""/>
      <w:lvlJc w:val="left"/>
      <w:pPr>
        <w:ind w:left="720" w:hanging="360"/>
      </w:pPr>
      <w:rPr>
        <w:rFonts w:ascii="Symbol" w:hAnsi="Symbol" w:hint="default"/>
      </w:rPr>
    </w:lvl>
    <w:lvl w:ilvl="1" w:tplc="CD4EDE4A">
      <w:start w:val="1"/>
      <w:numFmt w:val="bullet"/>
      <w:lvlText w:val="o"/>
      <w:lvlJc w:val="left"/>
      <w:pPr>
        <w:ind w:left="1440" w:hanging="360"/>
      </w:pPr>
      <w:rPr>
        <w:rFonts w:ascii="Courier New" w:hAnsi="Courier New" w:hint="default"/>
      </w:rPr>
    </w:lvl>
    <w:lvl w:ilvl="2" w:tplc="7950602C">
      <w:start w:val="1"/>
      <w:numFmt w:val="bullet"/>
      <w:lvlText w:val=""/>
      <w:lvlJc w:val="left"/>
      <w:pPr>
        <w:ind w:left="2160" w:hanging="360"/>
      </w:pPr>
      <w:rPr>
        <w:rFonts w:ascii="Wingdings" w:hAnsi="Wingdings" w:hint="default"/>
      </w:rPr>
    </w:lvl>
    <w:lvl w:ilvl="3" w:tplc="EE803AC0">
      <w:start w:val="1"/>
      <w:numFmt w:val="bullet"/>
      <w:lvlText w:val=""/>
      <w:lvlJc w:val="left"/>
      <w:pPr>
        <w:ind w:left="2880" w:hanging="360"/>
      </w:pPr>
      <w:rPr>
        <w:rFonts w:ascii="Symbol" w:hAnsi="Symbol" w:hint="default"/>
      </w:rPr>
    </w:lvl>
    <w:lvl w:ilvl="4" w:tplc="5A12C6B0">
      <w:start w:val="1"/>
      <w:numFmt w:val="bullet"/>
      <w:lvlText w:val="o"/>
      <w:lvlJc w:val="left"/>
      <w:pPr>
        <w:ind w:left="3600" w:hanging="360"/>
      </w:pPr>
      <w:rPr>
        <w:rFonts w:ascii="Courier New" w:hAnsi="Courier New" w:hint="default"/>
      </w:rPr>
    </w:lvl>
    <w:lvl w:ilvl="5" w:tplc="C24C9442">
      <w:start w:val="1"/>
      <w:numFmt w:val="bullet"/>
      <w:lvlText w:val=""/>
      <w:lvlJc w:val="left"/>
      <w:pPr>
        <w:ind w:left="4320" w:hanging="360"/>
      </w:pPr>
      <w:rPr>
        <w:rFonts w:ascii="Wingdings" w:hAnsi="Wingdings" w:hint="default"/>
      </w:rPr>
    </w:lvl>
    <w:lvl w:ilvl="6" w:tplc="2BE68324">
      <w:start w:val="1"/>
      <w:numFmt w:val="bullet"/>
      <w:lvlText w:val=""/>
      <w:lvlJc w:val="left"/>
      <w:pPr>
        <w:ind w:left="5040" w:hanging="360"/>
      </w:pPr>
      <w:rPr>
        <w:rFonts w:ascii="Symbol" w:hAnsi="Symbol" w:hint="default"/>
      </w:rPr>
    </w:lvl>
    <w:lvl w:ilvl="7" w:tplc="91E6CD34">
      <w:start w:val="1"/>
      <w:numFmt w:val="bullet"/>
      <w:lvlText w:val="o"/>
      <w:lvlJc w:val="left"/>
      <w:pPr>
        <w:ind w:left="5760" w:hanging="360"/>
      </w:pPr>
      <w:rPr>
        <w:rFonts w:ascii="Courier New" w:hAnsi="Courier New" w:hint="default"/>
      </w:rPr>
    </w:lvl>
    <w:lvl w:ilvl="8" w:tplc="E4BA6014">
      <w:start w:val="1"/>
      <w:numFmt w:val="bullet"/>
      <w:lvlText w:val=""/>
      <w:lvlJc w:val="left"/>
      <w:pPr>
        <w:ind w:left="6480" w:hanging="360"/>
      </w:pPr>
      <w:rPr>
        <w:rFonts w:ascii="Wingdings" w:hAnsi="Wingdings" w:hint="default"/>
      </w:rPr>
    </w:lvl>
  </w:abstractNum>
  <w:abstractNum w:abstractNumId="10" w15:restartNumberingAfterBreak="0">
    <w:nsid w:val="37FA6B22"/>
    <w:multiLevelType w:val="hybridMultilevel"/>
    <w:tmpl w:val="0F0C9014"/>
    <w:lvl w:ilvl="0" w:tplc="E6500B44">
      <w:start w:val="1"/>
      <w:numFmt w:val="bullet"/>
      <w:lvlText w:val=""/>
      <w:lvlJc w:val="left"/>
      <w:pPr>
        <w:ind w:left="720" w:hanging="360"/>
      </w:pPr>
      <w:rPr>
        <w:rFonts w:ascii="Symbol" w:hAnsi="Symbol" w:hint="default"/>
      </w:rPr>
    </w:lvl>
    <w:lvl w:ilvl="1" w:tplc="9B1E5840">
      <w:start w:val="1"/>
      <w:numFmt w:val="bullet"/>
      <w:lvlText w:val="o"/>
      <w:lvlJc w:val="left"/>
      <w:pPr>
        <w:ind w:left="1440" w:hanging="360"/>
      </w:pPr>
      <w:rPr>
        <w:rFonts w:ascii="Courier New" w:hAnsi="Courier New" w:hint="default"/>
      </w:rPr>
    </w:lvl>
    <w:lvl w:ilvl="2" w:tplc="00DAE282">
      <w:start w:val="1"/>
      <w:numFmt w:val="bullet"/>
      <w:lvlText w:val=""/>
      <w:lvlJc w:val="left"/>
      <w:pPr>
        <w:ind w:left="2160" w:hanging="360"/>
      </w:pPr>
      <w:rPr>
        <w:rFonts w:ascii="Wingdings" w:hAnsi="Wingdings" w:hint="default"/>
      </w:rPr>
    </w:lvl>
    <w:lvl w:ilvl="3" w:tplc="37225F32">
      <w:start w:val="1"/>
      <w:numFmt w:val="bullet"/>
      <w:lvlText w:val=""/>
      <w:lvlJc w:val="left"/>
      <w:pPr>
        <w:ind w:left="2880" w:hanging="360"/>
      </w:pPr>
      <w:rPr>
        <w:rFonts w:ascii="Symbol" w:hAnsi="Symbol" w:hint="default"/>
      </w:rPr>
    </w:lvl>
    <w:lvl w:ilvl="4" w:tplc="7D022CF4">
      <w:start w:val="1"/>
      <w:numFmt w:val="bullet"/>
      <w:lvlText w:val="o"/>
      <w:lvlJc w:val="left"/>
      <w:pPr>
        <w:ind w:left="3600" w:hanging="360"/>
      </w:pPr>
      <w:rPr>
        <w:rFonts w:ascii="Courier New" w:hAnsi="Courier New" w:hint="default"/>
      </w:rPr>
    </w:lvl>
    <w:lvl w:ilvl="5" w:tplc="1442A1C0">
      <w:start w:val="1"/>
      <w:numFmt w:val="bullet"/>
      <w:lvlText w:val=""/>
      <w:lvlJc w:val="left"/>
      <w:pPr>
        <w:ind w:left="4320" w:hanging="360"/>
      </w:pPr>
      <w:rPr>
        <w:rFonts w:ascii="Wingdings" w:hAnsi="Wingdings" w:hint="default"/>
      </w:rPr>
    </w:lvl>
    <w:lvl w:ilvl="6" w:tplc="AD0A0AD0">
      <w:start w:val="1"/>
      <w:numFmt w:val="bullet"/>
      <w:lvlText w:val=""/>
      <w:lvlJc w:val="left"/>
      <w:pPr>
        <w:ind w:left="5040" w:hanging="360"/>
      </w:pPr>
      <w:rPr>
        <w:rFonts w:ascii="Symbol" w:hAnsi="Symbol" w:hint="default"/>
      </w:rPr>
    </w:lvl>
    <w:lvl w:ilvl="7" w:tplc="2DB2818C">
      <w:start w:val="1"/>
      <w:numFmt w:val="bullet"/>
      <w:lvlText w:val="o"/>
      <w:lvlJc w:val="left"/>
      <w:pPr>
        <w:ind w:left="5760" w:hanging="360"/>
      </w:pPr>
      <w:rPr>
        <w:rFonts w:ascii="Courier New" w:hAnsi="Courier New" w:hint="default"/>
      </w:rPr>
    </w:lvl>
    <w:lvl w:ilvl="8" w:tplc="72B4E6B2">
      <w:start w:val="1"/>
      <w:numFmt w:val="bullet"/>
      <w:lvlText w:val=""/>
      <w:lvlJc w:val="left"/>
      <w:pPr>
        <w:ind w:left="6480" w:hanging="360"/>
      </w:pPr>
      <w:rPr>
        <w:rFonts w:ascii="Wingdings" w:hAnsi="Wingdings" w:hint="default"/>
      </w:rPr>
    </w:lvl>
  </w:abstractNum>
  <w:abstractNum w:abstractNumId="11" w15:restartNumberingAfterBreak="0">
    <w:nsid w:val="40B04DD0"/>
    <w:multiLevelType w:val="hybridMultilevel"/>
    <w:tmpl w:val="F9B41C72"/>
    <w:lvl w:ilvl="0" w:tplc="BC3E4A0C">
      <w:start w:val="1"/>
      <w:numFmt w:val="bullet"/>
      <w:lvlText w:val="o"/>
      <w:lvlJc w:val="left"/>
      <w:pPr>
        <w:ind w:left="1080" w:hanging="360"/>
      </w:pPr>
      <w:rPr>
        <w:rFonts w:ascii="Courier New" w:hAnsi="Courier New" w:hint="default"/>
      </w:rPr>
    </w:lvl>
    <w:lvl w:ilvl="1" w:tplc="4154B7DA">
      <w:start w:val="1"/>
      <w:numFmt w:val="bullet"/>
      <w:lvlText w:val="o"/>
      <w:lvlJc w:val="left"/>
      <w:pPr>
        <w:ind w:left="1800" w:hanging="360"/>
      </w:pPr>
      <w:rPr>
        <w:rFonts w:ascii="Courier New" w:hAnsi="Courier New" w:hint="default"/>
      </w:rPr>
    </w:lvl>
    <w:lvl w:ilvl="2" w:tplc="DE7239DA">
      <w:start w:val="1"/>
      <w:numFmt w:val="bullet"/>
      <w:lvlText w:val=""/>
      <w:lvlJc w:val="left"/>
      <w:pPr>
        <w:ind w:left="2520" w:hanging="360"/>
      </w:pPr>
      <w:rPr>
        <w:rFonts w:ascii="Wingdings" w:hAnsi="Wingdings" w:hint="default"/>
      </w:rPr>
    </w:lvl>
    <w:lvl w:ilvl="3" w:tplc="ECF2BFF0">
      <w:start w:val="1"/>
      <w:numFmt w:val="bullet"/>
      <w:lvlText w:val=""/>
      <w:lvlJc w:val="left"/>
      <w:pPr>
        <w:ind w:left="3240" w:hanging="360"/>
      </w:pPr>
      <w:rPr>
        <w:rFonts w:ascii="Symbol" w:hAnsi="Symbol" w:hint="default"/>
      </w:rPr>
    </w:lvl>
    <w:lvl w:ilvl="4" w:tplc="163EB866">
      <w:start w:val="1"/>
      <w:numFmt w:val="bullet"/>
      <w:lvlText w:val="o"/>
      <w:lvlJc w:val="left"/>
      <w:pPr>
        <w:ind w:left="3960" w:hanging="360"/>
      </w:pPr>
      <w:rPr>
        <w:rFonts w:ascii="Courier New" w:hAnsi="Courier New" w:hint="default"/>
      </w:rPr>
    </w:lvl>
    <w:lvl w:ilvl="5" w:tplc="C25CCD34">
      <w:start w:val="1"/>
      <w:numFmt w:val="bullet"/>
      <w:lvlText w:val=""/>
      <w:lvlJc w:val="left"/>
      <w:pPr>
        <w:ind w:left="4680" w:hanging="360"/>
      </w:pPr>
      <w:rPr>
        <w:rFonts w:ascii="Wingdings" w:hAnsi="Wingdings" w:hint="default"/>
      </w:rPr>
    </w:lvl>
    <w:lvl w:ilvl="6" w:tplc="E34A35C6">
      <w:start w:val="1"/>
      <w:numFmt w:val="bullet"/>
      <w:lvlText w:val=""/>
      <w:lvlJc w:val="left"/>
      <w:pPr>
        <w:ind w:left="5400" w:hanging="360"/>
      </w:pPr>
      <w:rPr>
        <w:rFonts w:ascii="Symbol" w:hAnsi="Symbol" w:hint="default"/>
      </w:rPr>
    </w:lvl>
    <w:lvl w:ilvl="7" w:tplc="502872BC">
      <w:start w:val="1"/>
      <w:numFmt w:val="bullet"/>
      <w:lvlText w:val="o"/>
      <w:lvlJc w:val="left"/>
      <w:pPr>
        <w:ind w:left="6120" w:hanging="360"/>
      </w:pPr>
      <w:rPr>
        <w:rFonts w:ascii="Courier New" w:hAnsi="Courier New" w:hint="default"/>
      </w:rPr>
    </w:lvl>
    <w:lvl w:ilvl="8" w:tplc="F0F80864">
      <w:start w:val="1"/>
      <w:numFmt w:val="bullet"/>
      <w:lvlText w:val=""/>
      <w:lvlJc w:val="left"/>
      <w:pPr>
        <w:ind w:left="6840" w:hanging="360"/>
      </w:pPr>
      <w:rPr>
        <w:rFonts w:ascii="Wingdings" w:hAnsi="Wingdings" w:hint="default"/>
      </w:rPr>
    </w:lvl>
  </w:abstractNum>
  <w:abstractNum w:abstractNumId="12" w15:restartNumberingAfterBreak="0">
    <w:nsid w:val="45D0A90E"/>
    <w:multiLevelType w:val="hybridMultilevel"/>
    <w:tmpl w:val="C8482EB4"/>
    <w:lvl w:ilvl="0" w:tplc="2C58A478">
      <w:start w:val="1"/>
      <w:numFmt w:val="bullet"/>
      <w:lvlText w:val=""/>
      <w:lvlJc w:val="left"/>
      <w:pPr>
        <w:ind w:left="720" w:hanging="360"/>
      </w:pPr>
      <w:rPr>
        <w:rFonts w:ascii="Symbol" w:hAnsi="Symbol" w:hint="default"/>
      </w:rPr>
    </w:lvl>
    <w:lvl w:ilvl="1" w:tplc="2130904C">
      <w:start w:val="1"/>
      <w:numFmt w:val="bullet"/>
      <w:lvlText w:val="o"/>
      <w:lvlJc w:val="left"/>
      <w:pPr>
        <w:ind w:left="1440" w:hanging="360"/>
      </w:pPr>
      <w:rPr>
        <w:rFonts w:ascii="Courier New" w:hAnsi="Courier New" w:hint="default"/>
      </w:rPr>
    </w:lvl>
    <w:lvl w:ilvl="2" w:tplc="52FC0C22">
      <w:start w:val="1"/>
      <w:numFmt w:val="bullet"/>
      <w:lvlText w:val=""/>
      <w:lvlJc w:val="left"/>
      <w:pPr>
        <w:ind w:left="2160" w:hanging="360"/>
      </w:pPr>
      <w:rPr>
        <w:rFonts w:ascii="Wingdings" w:hAnsi="Wingdings" w:hint="default"/>
      </w:rPr>
    </w:lvl>
    <w:lvl w:ilvl="3" w:tplc="E962E3E4">
      <w:start w:val="1"/>
      <w:numFmt w:val="bullet"/>
      <w:lvlText w:val=""/>
      <w:lvlJc w:val="left"/>
      <w:pPr>
        <w:ind w:left="2880" w:hanging="360"/>
      </w:pPr>
      <w:rPr>
        <w:rFonts w:ascii="Symbol" w:hAnsi="Symbol" w:hint="default"/>
      </w:rPr>
    </w:lvl>
    <w:lvl w:ilvl="4" w:tplc="2B7ECBA6">
      <w:start w:val="1"/>
      <w:numFmt w:val="bullet"/>
      <w:lvlText w:val="o"/>
      <w:lvlJc w:val="left"/>
      <w:pPr>
        <w:ind w:left="3600" w:hanging="360"/>
      </w:pPr>
      <w:rPr>
        <w:rFonts w:ascii="Courier New" w:hAnsi="Courier New" w:hint="default"/>
      </w:rPr>
    </w:lvl>
    <w:lvl w:ilvl="5" w:tplc="1A72C81E">
      <w:start w:val="1"/>
      <w:numFmt w:val="bullet"/>
      <w:lvlText w:val=""/>
      <w:lvlJc w:val="left"/>
      <w:pPr>
        <w:ind w:left="4320" w:hanging="360"/>
      </w:pPr>
      <w:rPr>
        <w:rFonts w:ascii="Wingdings" w:hAnsi="Wingdings" w:hint="default"/>
      </w:rPr>
    </w:lvl>
    <w:lvl w:ilvl="6" w:tplc="A06845B4">
      <w:start w:val="1"/>
      <w:numFmt w:val="bullet"/>
      <w:lvlText w:val=""/>
      <w:lvlJc w:val="left"/>
      <w:pPr>
        <w:ind w:left="5040" w:hanging="360"/>
      </w:pPr>
      <w:rPr>
        <w:rFonts w:ascii="Symbol" w:hAnsi="Symbol" w:hint="default"/>
      </w:rPr>
    </w:lvl>
    <w:lvl w:ilvl="7" w:tplc="6CF6903C">
      <w:start w:val="1"/>
      <w:numFmt w:val="bullet"/>
      <w:lvlText w:val="o"/>
      <w:lvlJc w:val="left"/>
      <w:pPr>
        <w:ind w:left="5760" w:hanging="360"/>
      </w:pPr>
      <w:rPr>
        <w:rFonts w:ascii="Courier New" w:hAnsi="Courier New" w:hint="default"/>
      </w:rPr>
    </w:lvl>
    <w:lvl w:ilvl="8" w:tplc="F07C6800">
      <w:start w:val="1"/>
      <w:numFmt w:val="bullet"/>
      <w:lvlText w:val=""/>
      <w:lvlJc w:val="left"/>
      <w:pPr>
        <w:ind w:left="6480" w:hanging="360"/>
      </w:pPr>
      <w:rPr>
        <w:rFonts w:ascii="Wingdings" w:hAnsi="Wingdings" w:hint="default"/>
      </w:rPr>
    </w:lvl>
  </w:abstractNum>
  <w:abstractNum w:abstractNumId="13" w15:restartNumberingAfterBreak="0">
    <w:nsid w:val="465C0147"/>
    <w:multiLevelType w:val="hybridMultilevel"/>
    <w:tmpl w:val="144E3C3A"/>
    <w:lvl w:ilvl="0" w:tplc="E25C7658">
      <w:start w:val="1"/>
      <w:numFmt w:val="bullet"/>
      <w:lvlText w:val=""/>
      <w:lvlJc w:val="left"/>
      <w:pPr>
        <w:ind w:left="1080" w:hanging="360"/>
      </w:pPr>
      <w:rPr>
        <w:rFonts w:ascii="Symbol" w:hAnsi="Symbol" w:hint="default"/>
      </w:rPr>
    </w:lvl>
    <w:lvl w:ilvl="1" w:tplc="88326B4C">
      <w:start w:val="1"/>
      <w:numFmt w:val="bullet"/>
      <w:lvlText w:val="o"/>
      <w:lvlJc w:val="left"/>
      <w:pPr>
        <w:ind w:left="1800" w:hanging="360"/>
      </w:pPr>
      <w:rPr>
        <w:rFonts w:ascii="Courier New" w:hAnsi="Courier New" w:hint="default"/>
      </w:rPr>
    </w:lvl>
    <w:lvl w:ilvl="2" w:tplc="D160D86A">
      <w:start w:val="1"/>
      <w:numFmt w:val="bullet"/>
      <w:lvlText w:val=""/>
      <w:lvlJc w:val="left"/>
      <w:pPr>
        <w:ind w:left="2520" w:hanging="360"/>
      </w:pPr>
      <w:rPr>
        <w:rFonts w:ascii="Wingdings" w:hAnsi="Wingdings" w:hint="default"/>
      </w:rPr>
    </w:lvl>
    <w:lvl w:ilvl="3" w:tplc="EBB4ED4E">
      <w:start w:val="1"/>
      <w:numFmt w:val="bullet"/>
      <w:lvlText w:val=""/>
      <w:lvlJc w:val="left"/>
      <w:pPr>
        <w:ind w:left="3240" w:hanging="360"/>
      </w:pPr>
      <w:rPr>
        <w:rFonts w:ascii="Symbol" w:hAnsi="Symbol" w:hint="default"/>
      </w:rPr>
    </w:lvl>
    <w:lvl w:ilvl="4" w:tplc="8F448F62">
      <w:start w:val="1"/>
      <w:numFmt w:val="bullet"/>
      <w:lvlText w:val="o"/>
      <w:lvlJc w:val="left"/>
      <w:pPr>
        <w:ind w:left="3960" w:hanging="360"/>
      </w:pPr>
      <w:rPr>
        <w:rFonts w:ascii="Courier New" w:hAnsi="Courier New" w:hint="default"/>
      </w:rPr>
    </w:lvl>
    <w:lvl w:ilvl="5" w:tplc="3F0C06CE">
      <w:start w:val="1"/>
      <w:numFmt w:val="bullet"/>
      <w:lvlText w:val=""/>
      <w:lvlJc w:val="left"/>
      <w:pPr>
        <w:ind w:left="4680" w:hanging="360"/>
      </w:pPr>
      <w:rPr>
        <w:rFonts w:ascii="Wingdings" w:hAnsi="Wingdings" w:hint="default"/>
      </w:rPr>
    </w:lvl>
    <w:lvl w:ilvl="6" w:tplc="8BBE886A">
      <w:start w:val="1"/>
      <w:numFmt w:val="bullet"/>
      <w:lvlText w:val=""/>
      <w:lvlJc w:val="left"/>
      <w:pPr>
        <w:ind w:left="5400" w:hanging="360"/>
      </w:pPr>
      <w:rPr>
        <w:rFonts w:ascii="Symbol" w:hAnsi="Symbol" w:hint="default"/>
      </w:rPr>
    </w:lvl>
    <w:lvl w:ilvl="7" w:tplc="EC7E3C0E">
      <w:start w:val="1"/>
      <w:numFmt w:val="bullet"/>
      <w:lvlText w:val="o"/>
      <w:lvlJc w:val="left"/>
      <w:pPr>
        <w:ind w:left="6120" w:hanging="360"/>
      </w:pPr>
      <w:rPr>
        <w:rFonts w:ascii="Courier New" w:hAnsi="Courier New" w:hint="default"/>
      </w:rPr>
    </w:lvl>
    <w:lvl w:ilvl="8" w:tplc="717C138C">
      <w:start w:val="1"/>
      <w:numFmt w:val="bullet"/>
      <w:lvlText w:val=""/>
      <w:lvlJc w:val="left"/>
      <w:pPr>
        <w:ind w:left="6840" w:hanging="360"/>
      </w:pPr>
      <w:rPr>
        <w:rFonts w:ascii="Wingdings" w:hAnsi="Wingdings" w:hint="default"/>
      </w:rPr>
    </w:lvl>
  </w:abstractNum>
  <w:abstractNum w:abstractNumId="14" w15:restartNumberingAfterBreak="0">
    <w:nsid w:val="46EBDA68"/>
    <w:multiLevelType w:val="hybridMultilevel"/>
    <w:tmpl w:val="A3A6809A"/>
    <w:lvl w:ilvl="0" w:tplc="240427F4">
      <w:start w:val="1"/>
      <w:numFmt w:val="bullet"/>
      <w:lvlText w:val=""/>
      <w:lvlJc w:val="left"/>
      <w:pPr>
        <w:ind w:left="720" w:hanging="360"/>
      </w:pPr>
      <w:rPr>
        <w:rFonts w:ascii="Symbol" w:hAnsi="Symbol" w:hint="default"/>
      </w:rPr>
    </w:lvl>
    <w:lvl w:ilvl="1" w:tplc="35CC2F06">
      <w:start w:val="1"/>
      <w:numFmt w:val="bullet"/>
      <w:lvlText w:val="o"/>
      <w:lvlJc w:val="left"/>
      <w:pPr>
        <w:ind w:left="1440" w:hanging="360"/>
      </w:pPr>
      <w:rPr>
        <w:rFonts w:ascii="Courier New" w:hAnsi="Courier New" w:hint="default"/>
      </w:rPr>
    </w:lvl>
    <w:lvl w:ilvl="2" w:tplc="683403AE">
      <w:start w:val="1"/>
      <w:numFmt w:val="bullet"/>
      <w:lvlText w:val=""/>
      <w:lvlJc w:val="left"/>
      <w:pPr>
        <w:ind w:left="2160" w:hanging="360"/>
      </w:pPr>
      <w:rPr>
        <w:rFonts w:ascii="Wingdings" w:hAnsi="Wingdings" w:hint="default"/>
      </w:rPr>
    </w:lvl>
    <w:lvl w:ilvl="3" w:tplc="8BB644D8">
      <w:start w:val="1"/>
      <w:numFmt w:val="bullet"/>
      <w:lvlText w:val=""/>
      <w:lvlJc w:val="left"/>
      <w:pPr>
        <w:ind w:left="2880" w:hanging="360"/>
      </w:pPr>
      <w:rPr>
        <w:rFonts w:ascii="Symbol" w:hAnsi="Symbol" w:hint="default"/>
      </w:rPr>
    </w:lvl>
    <w:lvl w:ilvl="4" w:tplc="7C8EB04E">
      <w:start w:val="1"/>
      <w:numFmt w:val="bullet"/>
      <w:lvlText w:val="o"/>
      <w:lvlJc w:val="left"/>
      <w:pPr>
        <w:ind w:left="3600" w:hanging="360"/>
      </w:pPr>
      <w:rPr>
        <w:rFonts w:ascii="Courier New" w:hAnsi="Courier New" w:hint="default"/>
      </w:rPr>
    </w:lvl>
    <w:lvl w:ilvl="5" w:tplc="20F26430">
      <w:start w:val="1"/>
      <w:numFmt w:val="bullet"/>
      <w:lvlText w:val=""/>
      <w:lvlJc w:val="left"/>
      <w:pPr>
        <w:ind w:left="4320" w:hanging="360"/>
      </w:pPr>
      <w:rPr>
        <w:rFonts w:ascii="Wingdings" w:hAnsi="Wingdings" w:hint="default"/>
      </w:rPr>
    </w:lvl>
    <w:lvl w:ilvl="6" w:tplc="FECEEAC8">
      <w:start w:val="1"/>
      <w:numFmt w:val="bullet"/>
      <w:lvlText w:val=""/>
      <w:lvlJc w:val="left"/>
      <w:pPr>
        <w:ind w:left="5040" w:hanging="360"/>
      </w:pPr>
      <w:rPr>
        <w:rFonts w:ascii="Symbol" w:hAnsi="Symbol" w:hint="default"/>
      </w:rPr>
    </w:lvl>
    <w:lvl w:ilvl="7" w:tplc="81DE9BD4">
      <w:start w:val="1"/>
      <w:numFmt w:val="bullet"/>
      <w:lvlText w:val="o"/>
      <w:lvlJc w:val="left"/>
      <w:pPr>
        <w:ind w:left="5760" w:hanging="360"/>
      </w:pPr>
      <w:rPr>
        <w:rFonts w:ascii="Courier New" w:hAnsi="Courier New" w:hint="default"/>
      </w:rPr>
    </w:lvl>
    <w:lvl w:ilvl="8" w:tplc="9A88E7EA">
      <w:start w:val="1"/>
      <w:numFmt w:val="bullet"/>
      <w:lvlText w:val=""/>
      <w:lvlJc w:val="left"/>
      <w:pPr>
        <w:ind w:left="6480" w:hanging="360"/>
      </w:pPr>
      <w:rPr>
        <w:rFonts w:ascii="Wingdings" w:hAnsi="Wingdings" w:hint="default"/>
      </w:rPr>
    </w:lvl>
  </w:abstractNum>
  <w:abstractNum w:abstractNumId="15" w15:restartNumberingAfterBreak="0">
    <w:nsid w:val="4ACB943B"/>
    <w:multiLevelType w:val="hybridMultilevel"/>
    <w:tmpl w:val="D142898A"/>
    <w:lvl w:ilvl="0" w:tplc="F3BAAC8C">
      <w:start w:val="1"/>
      <w:numFmt w:val="bullet"/>
      <w:lvlText w:val=""/>
      <w:lvlJc w:val="left"/>
      <w:pPr>
        <w:ind w:left="705" w:hanging="360"/>
      </w:pPr>
      <w:rPr>
        <w:rFonts w:ascii="Symbol" w:hAnsi="Symbol" w:hint="default"/>
      </w:rPr>
    </w:lvl>
    <w:lvl w:ilvl="1" w:tplc="25D6E466">
      <w:start w:val="1"/>
      <w:numFmt w:val="bullet"/>
      <w:lvlText w:val="o"/>
      <w:lvlJc w:val="left"/>
      <w:pPr>
        <w:ind w:left="1425" w:hanging="360"/>
      </w:pPr>
      <w:rPr>
        <w:rFonts w:ascii="Courier New" w:hAnsi="Courier New" w:hint="default"/>
      </w:rPr>
    </w:lvl>
    <w:lvl w:ilvl="2" w:tplc="DBF86136">
      <w:start w:val="1"/>
      <w:numFmt w:val="bullet"/>
      <w:lvlText w:val=""/>
      <w:lvlJc w:val="left"/>
      <w:pPr>
        <w:ind w:left="2145" w:hanging="360"/>
      </w:pPr>
      <w:rPr>
        <w:rFonts w:ascii="Wingdings" w:hAnsi="Wingdings" w:hint="default"/>
      </w:rPr>
    </w:lvl>
    <w:lvl w:ilvl="3" w:tplc="D12AAFC6">
      <w:start w:val="1"/>
      <w:numFmt w:val="bullet"/>
      <w:lvlText w:val=""/>
      <w:lvlJc w:val="left"/>
      <w:pPr>
        <w:ind w:left="2865" w:hanging="360"/>
      </w:pPr>
      <w:rPr>
        <w:rFonts w:ascii="Symbol" w:hAnsi="Symbol" w:hint="default"/>
      </w:rPr>
    </w:lvl>
    <w:lvl w:ilvl="4" w:tplc="DBF03BF2">
      <w:start w:val="1"/>
      <w:numFmt w:val="bullet"/>
      <w:lvlText w:val="o"/>
      <w:lvlJc w:val="left"/>
      <w:pPr>
        <w:ind w:left="3585" w:hanging="360"/>
      </w:pPr>
      <w:rPr>
        <w:rFonts w:ascii="Courier New" w:hAnsi="Courier New" w:hint="default"/>
      </w:rPr>
    </w:lvl>
    <w:lvl w:ilvl="5" w:tplc="439AD5B6">
      <w:start w:val="1"/>
      <w:numFmt w:val="bullet"/>
      <w:lvlText w:val=""/>
      <w:lvlJc w:val="left"/>
      <w:pPr>
        <w:ind w:left="4305" w:hanging="360"/>
      </w:pPr>
      <w:rPr>
        <w:rFonts w:ascii="Wingdings" w:hAnsi="Wingdings" w:hint="default"/>
      </w:rPr>
    </w:lvl>
    <w:lvl w:ilvl="6" w:tplc="513E22D2">
      <w:start w:val="1"/>
      <w:numFmt w:val="bullet"/>
      <w:lvlText w:val=""/>
      <w:lvlJc w:val="left"/>
      <w:pPr>
        <w:ind w:left="5025" w:hanging="360"/>
      </w:pPr>
      <w:rPr>
        <w:rFonts w:ascii="Symbol" w:hAnsi="Symbol" w:hint="default"/>
      </w:rPr>
    </w:lvl>
    <w:lvl w:ilvl="7" w:tplc="27D80106">
      <w:start w:val="1"/>
      <w:numFmt w:val="bullet"/>
      <w:lvlText w:val="o"/>
      <w:lvlJc w:val="left"/>
      <w:pPr>
        <w:ind w:left="5745" w:hanging="360"/>
      </w:pPr>
      <w:rPr>
        <w:rFonts w:ascii="Courier New" w:hAnsi="Courier New" w:hint="default"/>
      </w:rPr>
    </w:lvl>
    <w:lvl w:ilvl="8" w:tplc="856CFF48">
      <w:start w:val="1"/>
      <w:numFmt w:val="bullet"/>
      <w:lvlText w:val=""/>
      <w:lvlJc w:val="left"/>
      <w:pPr>
        <w:ind w:left="6465" w:hanging="360"/>
      </w:pPr>
      <w:rPr>
        <w:rFonts w:ascii="Wingdings" w:hAnsi="Wingdings" w:hint="default"/>
      </w:rPr>
    </w:lvl>
  </w:abstractNum>
  <w:abstractNum w:abstractNumId="16" w15:restartNumberingAfterBreak="0">
    <w:nsid w:val="4C751D3C"/>
    <w:multiLevelType w:val="hybridMultilevel"/>
    <w:tmpl w:val="C52245F2"/>
    <w:lvl w:ilvl="0" w:tplc="D7267B2A">
      <w:start w:val="1"/>
      <w:numFmt w:val="bullet"/>
      <w:lvlText w:val="o"/>
      <w:lvlJc w:val="left"/>
      <w:pPr>
        <w:ind w:left="1080" w:hanging="360"/>
      </w:pPr>
      <w:rPr>
        <w:rFonts w:ascii="Courier New" w:hAnsi="Courier New" w:hint="default"/>
      </w:rPr>
    </w:lvl>
    <w:lvl w:ilvl="1" w:tplc="66B0E8B2">
      <w:start w:val="1"/>
      <w:numFmt w:val="bullet"/>
      <w:lvlText w:val="o"/>
      <w:lvlJc w:val="left"/>
      <w:pPr>
        <w:ind w:left="1800" w:hanging="360"/>
      </w:pPr>
      <w:rPr>
        <w:rFonts w:ascii="Courier New" w:hAnsi="Courier New" w:hint="default"/>
      </w:rPr>
    </w:lvl>
    <w:lvl w:ilvl="2" w:tplc="B0C63F74">
      <w:start w:val="1"/>
      <w:numFmt w:val="bullet"/>
      <w:lvlText w:val=""/>
      <w:lvlJc w:val="left"/>
      <w:pPr>
        <w:ind w:left="2520" w:hanging="360"/>
      </w:pPr>
      <w:rPr>
        <w:rFonts w:ascii="Wingdings" w:hAnsi="Wingdings" w:hint="default"/>
      </w:rPr>
    </w:lvl>
    <w:lvl w:ilvl="3" w:tplc="D3C47C0E">
      <w:start w:val="1"/>
      <w:numFmt w:val="bullet"/>
      <w:lvlText w:val=""/>
      <w:lvlJc w:val="left"/>
      <w:pPr>
        <w:ind w:left="3240" w:hanging="360"/>
      </w:pPr>
      <w:rPr>
        <w:rFonts w:ascii="Symbol" w:hAnsi="Symbol" w:hint="default"/>
      </w:rPr>
    </w:lvl>
    <w:lvl w:ilvl="4" w:tplc="ABCC2E60">
      <w:start w:val="1"/>
      <w:numFmt w:val="bullet"/>
      <w:lvlText w:val="o"/>
      <w:lvlJc w:val="left"/>
      <w:pPr>
        <w:ind w:left="3960" w:hanging="360"/>
      </w:pPr>
      <w:rPr>
        <w:rFonts w:ascii="Courier New" w:hAnsi="Courier New" w:hint="default"/>
      </w:rPr>
    </w:lvl>
    <w:lvl w:ilvl="5" w:tplc="A0DA3570">
      <w:start w:val="1"/>
      <w:numFmt w:val="bullet"/>
      <w:lvlText w:val=""/>
      <w:lvlJc w:val="left"/>
      <w:pPr>
        <w:ind w:left="4680" w:hanging="360"/>
      </w:pPr>
      <w:rPr>
        <w:rFonts w:ascii="Wingdings" w:hAnsi="Wingdings" w:hint="default"/>
      </w:rPr>
    </w:lvl>
    <w:lvl w:ilvl="6" w:tplc="706C6036">
      <w:start w:val="1"/>
      <w:numFmt w:val="bullet"/>
      <w:lvlText w:val=""/>
      <w:lvlJc w:val="left"/>
      <w:pPr>
        <w:ind w:left="5400" w:hanging="360"/>
      </w:pPr>
      <w:rPr>
        <w:rFonts w:ascii="Symbol" w:hAnsi="Symbol" w:hint="default"/>
      </w:rPr>
    </w:lvl>
    <w:lvl w:ilvl="7" w:tplc="791A3536">
      <w:start w:val="1"/>
      <w:numFmt w:val="bullet"/>
      <w:lvlText w:val="o"/>
      <w:lvlJc w:val="left"/>
      <w:pPr>
        <w:ind w:left="6120" w:hanging="360"/>
      </w:pPr>
      <w:rPr>
        <w:rFonts w:ascii="Courier New" w:hAnsi="Courier New" w:hint="default"/>
      </w:rPr>
    </w:lvl>
    <w:lvl w:ilvl="8" w:tplc="CAE095EA">
      <w:start w:val="1"/>
      <w:numFmt w:val="bullet"/>
      <w:lvlText w:val=""/>
      <w:lvlJc w:val="left"/>
      <w:pPr>
        <w:ind w:left="6840" w:hanging="360"/>
      </w:pPr>
      <w:rPr>
        <w:rFonts w:ascii="Wingdings" w:hAnsi="Wingdings" w:hint="default"/>
      </w:rPr>
    </w:lvl>
  </w:abstractNum>
  <w:abstractNum w:abstractNumId="17" w15:restartNumberingAfterBreak="0">
    <w:nsid w:val="54F3395A"/>
    <w:multiLevelType w:val="hybridMultilevel"/>
    <w:tmpl w:val="5802CB68"/>
    <w:lvl w:ilvl="0" w:tplc="E21617A4">
      <w:start w:val="1"/>
      <w:numFmt w:val="bullet"/>
      <w:lvlText w:val=""/>
      <w:lvlJc w:val="left"/>
      <w:pPr>
        <w:ind w:left="1080" w:hanging="360"/>
      </w:pPr>
      <w:rPr>
        <w:rFonts w:ascii="Symbol" w:hAnsi="Symbol" w:hint="default"/>
      </w:rPr>
    </w:lvl>
    <w:lvl w:ilvl="1" w:tplc="39B08E30">
      <w:start w:val="1"/>
      <w:numFmt w:val="bullet"/>
      <w:lvlText w:val="o"/>
      <w:lvlJc w:val="left"/>
      <w:pPr>
        <w:ind w:left="1800" w:hanging="360"/>
      </w:pPr>
      <w:rPr>
        <w:rFonts w:ascii="Courier New" w:hAnsi="Courier New" w:hint="default"/>
      </w:rPr>
    </w:lvl>
    <w:lvl w:ilvl="2" w:tplc="2F788C6A">
      <w:start w:val="1"/>
      <w:numFmt w:val="bullet"/>
      <w:lvlText w:val=""/>
      <w:lvlJc w:val="left"/>
      <w:pPr>
        <w:ind w:left="2520" w:hanging="360"/>
      </w:pPr>
      <w:rPr>
        <w:rFonts w:ascii="Wingdings" w:hAnsi="Wingdings" w:hint="default"/>
      </w:rPr>
    </w:lvl>
    <w:lvl w:ilvl="3" w:tplc="2780D8F0">
      <w:start w:val="1"/>
      <w:numFmt w:val="bullet"/>
      <w:lvlText w:val=""/>
      <w:lvlJc w:val="left"/>
      <w:pPr>
        <w:ind w:left="3240" w:hanging="360"/>
      </w:pPr>
      <w:rPr>
        <w:rFonts w:ascii="Symbol" w:hAnsi="Symbol" w:hint="default"/>
      </w:rPr>
    </w:lvl>
    <w:lvl w:ilvl="4" w:tplc="F81AB67C">
      <w:start w:val="1"/>
      <w:numFmt w:val="bullet"/>
      <w:lvlText w:val="o"/>
      <w:lvlJc w:val="left"/>
      <w:pPr>
        <w:ind w:left="3960" w:hanging="360"/>
      </w:pPr>
      <w:rPr>
        <w:rFonts w:ascii="Courier New" w:hAnsi="Courier New" w:hint="default"/>
      </w:rPr>
    </w:lvl>
    <w:lvl w:ilvl="5" w:tplc="3EDCDAA4">
      <w:start w:val="1"/>
      <w:numFmt w:val="bullet"/>
      <w:lvlText w:val=""/>
      <w:lvlJc w:val="left"/>
      <w:pPr>
        <w:ind w:left="4680" w:hanging="360"/>
      </w:pPr>
      <w:rPr>
        <w:rFonts w:ascii="Wingdings" w:hAnsi="Wingdings" w:hint="default"/>
      </w:rPr>
    </w:lvl>
    <w:lvl w:ilvl="6" w:tplc="898EB208">
      <w:start w:val="1"/>
      <w:numFmt w:val="bullet"/>
      <w:lvlText w:val=""/>
      <w:lvlJc w:val="left"/>
      <w:pPr>
        <w:ind w:left="5400" w:hanging="360"/>
      </w:pPr>
      <w:rPr>
        <w:rFonts w:ascii="Symbol" w:hAnsi="Symbol" w:hint="default"/>
      </w:rPr>
    </w:lvl>
    <w:lvl w:ilvl="7" w:tplc="4F1C4B44">
      <w:start w:val="1"/>
      <w:numFmt w:val="bullet"/>
      <w:lvlText w:val="o"/>
      <w:lvlJc w:val="left"/>
      <w:pPr>
        <w:ind w:left="6120" w:hanging="360"/>
      </w:pPr>
      <w:rPr>
        <w:rFonts w:ascii="Courier New" w:hAnsi="Courier New" w:hint="default"/>
      </w:rPr>
    </w:lvl>
    <w:lvl w:ilvl="8" w:tplc="BED461D4">
      <w:start w:val="1"/>
      <w:numFmt w:val="bullet"/>
      <w:lvlText w:val=""/>
      <w:lvlJc w:val="left"/>
      <w:pPr>
        <w:ind w:left="6840" w:hanging="360"/>
      </w:pPr>
      <w:rPr>
        <w:rFonts w:ascii="Wingdings" w:hAnsi="Wingdings" w:hint="default"/>
      </w:rPr>
    </w:lvl>
  </w:abstractNum>
  <w:abstractNum w:abstractNumId="18" w15:restartNumberingAfterBreak="0">
    <w:nsid w:val="5ABF0C28"/>
    <w:multiLevelType w:val="hybridMultilevel"/>
    <w:tmpl w:val="00D41B3A"/>
    <w:lvl w:ilvl="0" w:tplc="C5EEE7E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B44E3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9E69D0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4A077A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2000F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598C1D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EE811A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20AD6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6684A7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CC6643E"/>
    <w:multiLevelType w:val="hybridMultilevel"/>
    <w:tmpl w:val="D7661D02"/>
    <w:lvl w:ilvl="0" w:tplc="4154839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A38C5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E807F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AA997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48FD3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7C84F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05C9E4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C0E0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330CA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E4679EC"/>
    <w:multiLevelType w:val="hybridMultilevel"/>
    <w:tmpl w:val="B2588A02"/>
    <w:lvl w:ilvl="0" w:tplc="E39EC33E">
      <w:start w:val="1"/>
      <w:numFmt w:val="bullet"/>
      <w:lvlText w:val=""/>
      <w:lvlJc w:val="left"/>
      <w:pPr>
        <w:ind w:left="720" w:hanging="360"/>
      </w:pPr>
      <w:rPr>
        <w:rFonts w:ascii="Symbol" w:hAnsi="Symbol" w:hint="default"/>
      </w:rPr>
    </w:lvl>
    <w:lvl w:ilvl="1" w:tplc="CF14EF20">
      <w:start w:val="1"/>
      <w:numFmt w:val="bullet"/>
      <w:lvlText w:val="o"/>
      <w:lvlJc w:val="left"/>
      <w:pPr>
        <w:ind w:left="1440" w:hanging="360"/>
      </w:pPr>
      <w:rPr>
        <w:rFonts w:ascii="Courier New" w:hAnsi="Courier New" w:hint="default"/>
      </w:rPr>
    </w:lvl>
    <w:lvl w:ilvl="2" w:tplc="63A41382">
      <w:start w:val="1"/>
      <w:numFmt w:val="bullet"/>
      <w:lvlText w:val=""/>
      <w:lvlJc w:val="left"/>
      <w:pPr>
        <w:ind w:left="2160" w:hanging="360"/>
      </w:pPr>
      <w:rPr>
        <w:rFonts w:ascii="Wingdings" w:hAnsi="Wingdings" w:hint="default"/>
      </w:rPr>
    </w:lvl>
    <w:lvl w:ilvl="3" w:tplc="C7B2A448">
      <w:start w:val="1"/>
      <w:numFmt w:val="bullet"/>
      <w:lvlText w:val=""/>
      <w:lvlJc w:val="left"/>
      <w:pPr>
        <w:ind w:left="2880" w:hanging="360"/>
      </w:pPr>
      <w:rPr>
        <w:rFonts w:ascii="Symbol" w:hAnsi="Symbol" w:hint="default"/>
      </w:rPr>
    </w:lvl>
    <w:lvl w:ilvl="4" w:tplc="D6646582">
      <w:start w:val="1"/>
      <w:numFmt w:val="bullet"/>
      <w:lvlText w:val="o"/>
      <w:lvlJc w:val="left"/>
      <w:pPr>
        <w:ind w:left="3600" w:hanging="360"/>
      </w:pPr>
      <w:rPr>
        <w:rFonts w:ascii="Courier New" w:hAnsi="Courier New" w:hint="default"/>
      </w:rPr>
    </w:lvl>
    <w:lvl w:ilvl="5" w:tplc="9FFC0652">
      <w:start w:val="1"/>
      <w:numFmt w:val="bullet"/>
      <w:lvlText w:val=""/>
      <w:lvlJc w:val="left"/>
      <w:pPr>
        <w:ind w:left="4320" w:hanging="360"/>
      </w:pPr>
      <w:rPr>
        <w:rFonts w:ascii="Wingdings" w:hAnsi="Wingdings" w:hint="default"/>
      </w:rPr>
    </w:lvl>
    <w:lvl w:ilvl="6" w:tplc="CC9C1F04">
      <w:start w:val="1"/>
      <w:numFmt w:val="bullet"/>
      <w:lvlText w:val=""/>
      <w:lvlJc w:val="left"/>
      <w:pPr>
        <w:ind w:left="5040" w:hanging="360"/>
      </w:pPr>
      <w:rPr>
        <w:rFonts w:ascii="Symbol" w:hAnsi="Symbol" w:hint="default"/>
      </w:rPr>
    </w:lvl>
    <w:lvl w:ilvl="7" w:tplc="2AAA349E">
      <w:start w:val="1"/>
      <w:numFmt w:val="bullet"/>
      <w:lvlText w:val="o"/>
      <w:lvlJc w:val="left"/>
      <w:pPr>
        <w:ind w:left="5760" w:hanging="360"/>
      </w:pPr>
      <w:rPr>
        <w:rFonts w:ascii="Courier New" w:hAnsi="Courier New" w:hint="default"/>
      </w:rPr>
    </w:lvl>
    <w:lvl w:ilvl="8" w:tplc="05FC0A1C">
      <w:start w:val="1"/>
      <w:numFmt w:val="bullet"/>
      <w:lvlText w:val=""/>
      <w:lvlJc w:val="left"/>
      <w:pPr>
        <w:ind w:left="6480" w:hanging="360"/>
      </w:pPr>
      <w:rPr>
        <w:rFonts w:ascii="Wingdings" w:hAnsi="Wingdings" w:hint="default"/>
      </w:rPr>
    </w:lvl>
  </w:abstractNum>
  <w:abstractNum w:abstractNumId="21" w15:restartNumberingAfterBreak="0">
    <w:nsid w:val="5FE5D1D2"/>
    <w:multiLevelType w:val="hybridMultilevel"/>
    <w:tmpl w:val="25B61890"/>
    <w:lvl w:ilvl="0" w:tplc="A6C8EDBA">
      <w:start w:val="1"/>
      <w:numFmt w:val="bullet"/>
      <w:lvlText w:val=""/>
      <w:lvlJc w:val="left"/>
      <w:pPr>
        <w:ind w:left="720" w:hanging="360"/>
      </w:pPr>
      <w:rPr>
        <w:rFonts w:ascii="Symbol" w:hAnsi="Symbol" w:hint="default"/>
      </w:rPr>
    </w:lvl>
    <w:lvl w:ilvl="1" w:tplc="B030A8A0">
      <w:start w:val="1"/>
      <w:numFmt w:val="bullet"/>
      <w:lvlText w:val="o"/>
      <w:lvlJc w:val="left"/>
      <w:pPr>
        <w:ind w:left="1440" w:hanging="360"/>
      </w:pPr>
      <w:rPr>
        <w:rFonts w:ascii="Courier New" w:hAnsi="Courier New" w:hint="default"/>
      </w:rPr>
    </w:lvl>
    <w:lvl w:ilvl="2" w:tplc="8DA42FA2">
      <w:start w:val="1"/>
      <w:numFmt w:val="bullet"/>
      <w:lvlText w:val=""/>
      <w:lvlJc w:val="left"/>
      <w:pPr>
        <w:ind w:left="2160" w:hanging="360"/>
      </w:pPr>
      <w:rPr>
        <w:rFonts w:ascii="Wingdings" w:hAnsi="Wingdings" w:hint="default"/>
      </w:rPr>
    </w:lvl>
    <w:lvl w:ilvl="3" w:tplc="D682DA9E">
      <w:start w:val="1"/>
      <w:numFmt w:val="bullet"/>
      <w:lvlText w:val=""/>
      <w:lvlJc w:val="left"/>
      <w:pPr>
        <w:ind w:left="2880" w:hanging="360"/>
      </w:pPr>
      <w:rPr>
        <w:rFonts w:ascii="Symbol" w:hAnsi="Symbol" w:hint="default"/>
      </w:rPr>
    </w:lvl>
    <w:lvl w:ilvl="4" w:tplc="6AB2B960">
      <w:start w:val="1"/>
      <w:numFmt w:val="bullet"/>
      <w:lvlText w:val="o"/>
      <w:lvlJc w:val="left"/>
      <w:pPr>
        <w:ind w:left="3600" w:hanging="360"/>
      </w:pPr>
      <w:rPr>
        <w:rFonts w:ascii="Courier New" w:hAnsi="Courier New" w:hint="default"/>
      </w:rPr>
    </w:lvl>
    <w:lvl w:ilvl="5" w:tplc="060C492E">
      <w:start w:val="1"/>
      <w:numFmt w:val="bullet"/>
      <w:lvlText w:val=""/>
      <w:lvlJc w:val="left"/>
      <w:pPr>
        <w:ind w:left="4320" w:hanging="360"/>
      </w:pPr>
      <w:rPr>
        <w:rFonts w:ascii="Wingdings" w:hAnsi="Wingdings" w:hint="default"/>
      </w:rPr>
    </w:lvl>
    <w:lvl w:ilvl="6" w:tplc="D688CEEC">
      <w:start w:val="1"/>
      <w:numFmt w:val="bullet"/>
      <w:lvlText w:val=""/>
      <w:lvlJc w:val="left"/>
      <w:pPr>
        <w:ind w:left="5040" w:hanging="360"/>
      </w:pPr>
      <w:rPr>
        <w:rFonts w:ascii="Symbol" w:hAnsi="Symbol" w:hint="default"/>
      </w:rPr>
    </w:lvl>
    <w:lvl w:ilvl="7" w:tplc="B4A6BC82">
      <w:start w:val="1"/>
      <w:numFmt w:val="bullet"/>
      <w:lvlText w:val="o"/>
      <w:lvlJc w:val="left"/>
      <w:pPr>
        <w:ind w:left="5760" w:hanging="360"/>
      </w:pPr>
      <w:rPr>
        <w:rFonts w:ascii="Courier New" w:hAnsi="Courier New" w:hint="default"/>
      </w:rPr>
    </w:lvl>
    <w:lvl w:ilvl="8" w:tplc="36748748">
      <w:start w:val="1"/>
      <w:numFmt w:val="bullet"/>
      <w:lvlText w:val=""/>
      <w:lvlJc w:val="left"/>
      <w:pPr>
        <w:ind w:left="6480" w:hanging="360"/>
      </w:pPr>
      <w:rPr>
        <w:rFonts w:ascii="Wingdings" w:hAnsi="Wingdings" w:hint="default"/>
      </w:rPr>
    </w:lvl>
  </w:abstractNum>
  <w:abstractNum w:abstractNumId="22" w15:restartNumberingAfterBreak="0">
    <w:nsid w:val="64361735"/>
    <w:multiLevelType w:val="hybridMultilevel"/>
    <w:tmpl w:val="C7A4587E"/>
    <w:lvl w:ilvl="0" w:tplc="386CD538">
      <w:start w:val="1"/>
      <w:numFmt w:val="bullet"/>
      <w:lvlText w:val=""/>
      <w:lvlJc w:val="left"/>
      <w:pPr>
        <w:ind w:left="1080" w:hanging="360"/>
      </w:pPr>
      <w:rPr>
        <w:rFonts w:ascii="Symbol" w:hAnsi="Symbol" w:hint="default"/>
      </w:rPr>
    </w:lvl>
    <w:lvl w:ilvl="1" w:tplc="4AD64D12">
      <w:start w:val="1"/>
      <w:numFmt w:val="bullet"/>
      <w:lvlText w:val="o"/>
      <w:lvlJc w:val="left"/>
      <w:pPr>
        <w:ind w:left="1800" w:hanging="360"/>
      </w:pPr>
      <w:rPr>
        <w:rFonts w:ascii="Courier New" w:hAnsi="Courier New" w:hint="default"/>
      </w:rPr>
    </w:lvl>
    <w:lvl w:ilvl="2" w:tplc="253A7174">
      <w:start w:val="1"/>
      <w:numFmt w:val="bullet"/>
      <w:lvlText w:val=""/>
      <w:lvlJc w:val="left"/>
      <w:pPr>
        <w:ind w:left="2520" w:hanging="360"/>
      </w:pPr>
      <w:rPr>
        <w:rFonts w:ascii="Wingdings" w:hAnsi="Wingdings" w:hint="default"/>
      </w:rPr>
    </w:lvl>
    <w:lvl w:ilvl="3" w:tplc="E5300060">
      <w:start w:val="1"/>
      <w:numFmt w:val="bullet"/>
      <w:lvlText w:val=""/>
      <w:lvlJc w:val="left"/>
      <w:pPr>
        <w:ind w:left="3240" w:hanging="360"/>
      </w:pPr>
      <w:rPr>
        <w:rFonts w:ascii="Symbol" w:hAnsi="Symbol" w:hint="default"/>
      </w:rPr>
    </w:lvl>
    <w:lvl w:ilvl="4" w:tplc="A2F8A83E">
      <w:start w:val="1"/>
      <w:numFmt w:val="bullet"/>
      <w:lvlText w:val="o"/>
      <w:lvlJc w:val="left"/>
      <w:pPr>
        <w:ind w:left="3960" w:hanging="360"/>
      </w:pPr>
      <w:rPr>
        <w:rFonts w:ascii="Courier New" w:hAnsi="Courier New" w:hint="default"/>
      </w:rPr>
    </w:lvl>
    <w:lvl w:ilvl="5" w:tplc="EF5C3B14">
      <w:start w:val="1"/>
      <w:numFmt w:val="bullet"/>
      <w:lvlText w:val=""/>
      <w:lvlJc w:val="left"/>
      <w:pPr>
        <w:ind w:left="4680" w:hanging="360"/>
      </w:pPr>
      <w:rPr>
        <w:rFonts w:ascii="Wingdings" w:hAnsi="Wingdings" w:hint="default"/>
      </w:rPr>
    </w:lvl>
    <w:lvl w:ilvl="6" w:tplc="EB20B900">
      <w:start w:val="1"/>
      <w:numFmt w:val="bullet"/>
      <w:lvlText w:val=""/>
      <w:lvlJc w:val="left"/>
      <w:pPr>
        <w:ind w:left="5400" w:hanging="360"/>
      </w:pPr>
      <w:rPr>
        <w:rFonts w:ascii="Symbol" w:hAnsi="Symbol" w:hint="default"/>
      </w:rPr>
    </w:lvl>
    <w:lvl w:ilvl="7" w:tplc="E10AFDDC">
      <w:start w:val="1"/>
      <w:numFmt w:val="bullet"/>
      <w:lvlText w:val="o"/>
      <w:lvlJc w:val="left"/>
      <w:pPr>
        <w:ind w:left="6120" w:hanging="360"/>
      </w:pPr>
      <w:rPr>
        <w:rFonts w:ascii="Courier New" w:hAnsi="Courier New" w:hint="default"/>
      </w:rPr>
    </w:lvl>
    <w:lvl w:ilvl="8" w:tplc="A58A48DC">
      <w:start w:val="1"/>
      <w:numFmt w:val="bullet"/>
      <w:lvlText w:val=""/>
      <w:lvlJc w:val="left"/>
      <w:pPr>
        <w:ind w:left="6840" w:hanging="360"/>
      </w:pPr>
      <w:rPr>
        <w:rFonts w:ascii="Wingdings" w:hAnsi="Wingdings" w:hint="default"/>
      </w:rPr>
    </w:lvl>
  </w:abstractNum>
  <w:abstractNum w:abstractNumId="23" w15:restartNumberingAfterBreak="0">
    <w:nsid w:val="688C212B"/>
    <w:multiLevelType w:val="hybridMultilevel"/>
    <w:tmpl w:val="4BC2D9CE"/>
    <w:lvl w:ilvl="0" w:tplc="3746E9C8">
      <w:start w:val="1"/>
      <w:numFmt w:val="bullet"/>
      <w:lvlText w:val=""/>
      <w:lvlJc w:val="left"/>
      <w:pPr>
        <w:ind w:left="1080" w:hanging="360"/>
      </w:pPr>
      <w:rPr>
        <w:rFonts w:ascii="Symbol" w:hAnsi="Symbol" w:hint="default"/>
      </w:rPr>
    </w:lvl>
    <w:lvl w:ilvl="1" w:tplc="35C04CF6">
      <w:start w:val="1"/>
      <w:numFmt w:val="bullet"/>
      <w:lvlText w:val="o"/>
      <w:lvlJc w:val="left"/>
      <w:pPr>
        <w:ind w:left="1800" w:hanging="360"/>
      </w:pPr>
      <w:rPr>
        <w:rFonts w:ascii="Courier New" w:hAnsi="Courier New" w:hint="default"/>
      </w:rPr>
    </w:lvl>
    <w:lvl w:ilvl="2" w:tplc="D33AF25C">
      <w:start w:val="1"/>
      <w:numFmt w:val="bullet"/>
      <w:lvlText w:val=""/>
      <w:lvlJc w:val="left"/>
      <w:pPr>
        <w:ind w:left="2520" w:hanging="360"/>
      </w:pPr>
      <w:rPr>
        <w:rFonts w:ascii="Wingdings" w:hAnsi="Wingdings" w:hint="default"/>
      </w:rPr>
    </w:lvl>
    <w:lvl w:ilvl="3" w:tplc="648832FC">
      <w:start w:val="1"/>
      <w:numFmt w:val="bullet"/>
      <w:lvlText w:val=""/>
      <w:lvlJc w:val="left"/>
      <w:pPr>
        <w:ind w:left="3240" w:hanging="360"/>
      </w:pPr>
      <w:rPr>
        <w:rFonts w:ascii="Symbol" w:hAnsi="Symbol" w:hint="default"/>
      </w:rPr>
    </w:lvl>
    <w:lvl w:ilvl="4" w:tplc="76C83BAC">
      <w:start w:val="1"/>
      <w:numFmt w:val="bullet"/>
      <w:lvlText w:val="o"/>
      <w:lvlJc w:val="left"/>
      <w:pPr>
        <w:ind w:left="3960" w:hanging="360"/>
      </w:pPr>
      <w:rPr>
        <w:rFonts w:ascii="Courier New" w:hAnsi="Courier New" w:hint="default"/>
      </w:rPr>
    </w:lvl>
    <w:lvl w:ilvl="5" w:tplc="AE0A4CDC">
      <w:start w:val="1"/>
      <w:numFmt w:val="bullet"/>
      <w:lvlText w:val=""/>
      <w:lvlJc w:val="left"/>
      <w:pPr>
        <w:ind w:left="4680" w:hanging="360"/>
      </w:pPr>
      <w:rPr>
        <w:rFonts w:ascii="Wingdings" w:hAnsi="Wingdings" w:hint="default"/>
      </w:rPr>
    </w:lvl>
    <w:lvl w:ilvl="6" w:tplc="EF5C54DE">
      <w:start w:val="1"/>
      <w:numFmt w:val="bullet"/>
      <w:lvlText w:val=""/>
      <w:lvlJc w:val="left"/>
      <w:pPr>
        <w:ind w:left="5400" w:hanging="360"/>
      </w:pPr>
      <w:rPr>
        <w:rFonts w:ascii="Symbol" w:hAnsi="Symbol" w:hint="default"/>
      </w:rPr>
    </w:lvl>
    <w:lvl w:ilvl="7" w:tplc="607C040A">
      <w:start w:val="1"/>
      <w:numFmt w:val="bullet"/>
      <w:lvlText w:val="o"/>
      <w:lvlJc w:val="left"/>
      <w:pPr>
        <w:ind w:left="6120" w:hanging="360"/>
      </w:pPr>
      <w:rPr>
        <w:rFonts w:ascii="Courier New" w:hAnsi="Courier New" w:hint="default"/>
      </w:rPr>
    </w:lvl>
    <w:lvl w:ilvl="8" w:tplc="36269F84">
      <w:start w:val="1"/>
      <w:numFmt w:val="bullet"/>
      <w:lvlText w:val=""/>
      <w:lvlJc w:val="left"/>
      <w:pPr>
        <w:ind w:left="6840" w:hanging="360"/>
      </w:pPr>
      <w:rPr>
        <w:rFonts w:ascii="Wingdings" w:hAnsi="Wingdings" w:hint="default"/>
      </w:rPr>
    </w:lvl>
  </w:abstractNum>
  <w:abstractNum w:abstractNumId="24" w15:restartNumberingAfterBreak="0">
    <w:nsid w:val="712CEBB3"/>
    <w:multiLevelType w:val="hybridMultilevel"/>
    <w:tmpl w:val="8E72319E"/>
    <w:lvl w:ilvl="0" w:tplc="ED101E0C">
      <w:start w:val="1"/>
      <w:numFmt w:val="bullet"/>
      <w:lvlText w:val=""/>
      <w:lvlJc w:val="left"/>
      <w:pPr>
        <w:ind w:left="720" w:hanging="360"/>
      </w:pPr>
      <w:rPr>
        <w:rFonts w:ascii="Symbol" w:hAnsi="Symbol" w:hint="default"/>
      </w:rPr>
    </w:lvl>
    <w:lvl w:ilvl="1" w:tplc="1EB66F8C">
      <w:start w:val="1"/>
      <w:numFmt w:val="bullet"/>
      <w:lvlText w:val="o"/>
      <w:lvlJc w:val="left"/>
      <w:pPr>
        <w:ind w:left="1440" w:hanging="360"/>
      </w:pPr>
      <w:rPr>
        <w:rFonts w:ascii="Courier New" w:hAnsi="Courier New" w:hint="default"/>
      </w:rPr>
    </w:lvl>
    <w:lvl w:ilvl="2" w:tplc="D0CA553E">
      <w:start w:val="1"/>
      <w:numFmt w:val="bullet"/>
      <w:lvlText w:val=""/>
      <w:lvlJc w:val="left"/>
      <w:pPr>
        <w:ind w:left="2160" w:hanging="360"/>
      </w:pPr>
      <w:rPr>
        <w:rFonts w:ascii="Wingdings" w:hAnsi="Wingdings" w:hint="default"/>
      </w:rPr>
    </w:lvl>
    <w:lvl w:ilvl="3" w:tplc="C2B67740">
      <w:start w:val="1"/>
      <w:numFmt w:val="bullet"/>
      <w:lvlText w:val=""/>
      <w:lvlJc w:val="left"/>
      <w:pPr>
        <w:ind w:left="2880" w:hanging="360"/>
      </w:pPr>
      <w:rPr>
        <w:rFonts w:ascii="Symbol" w:hAnsi="Symbol" w:hint="default"/>
      </w:rPr>
    </w:lvl>
    <w:lvl w:ilvl="4" w:tplc="6980D75E">
      <w:start w:val="1"/>
      <w:numFmt w:val="bullet"/>
      <w:lvlText w:val="o"/>
      <w:lvlJc w:val="left"/>
      <w:pPr>
        <w:ind w:left="3600" w:hanging="360"/>
      </w:pPr>
      <w:rPr>
        <w:rFonts w:ascii="Courier New" w:hAnsi="Courier New" w:hint="default"/>
      </w:rPr>
    </w:lvl>
    <w:lvl w:ilvl="5" w:tplc="CFB4DBC0">
      <w:start w:val="1"/>
      <w:numFmt w:val="bullet"/>
      <w:lvlText w:val=""/>
      <w:lvlJc w:val="left"/>
      <w:pPr>
        <w:ind w:left="4320" w:hanging="360"/>
      </w:pPr>
      <w:rPr>
        <w:rFonts w:ascii="Wingdings" w:hAnsi="Wingdings" w:hint="default"/>
      </w:rPr>
    </w:lvl>
    <w:lvl w:ilvl="6" w:tplc="F0B8775E">
      <w:start w:val="1"/>
      <w:numFmt w:val="bullet"/>
      <w:lvlText w:val=""/>
      <w:lvlJc w:val="left"/>
      <w:pPr>
        <w:ind w:left="5040" w:hanging="360"/>
      </w:pPr>
      <w:rPr>
        <w:rFonts w:ascii="Symbol" w:hAnsi="Symbol" w:hint="default"/>
      </w:rPr>
    </w:lvl>
    <w:lvl w:ilvl="7" w:tplc="B86A7318">
      <w:start w:val="1"/>
      <w:numFmt w:val="bullet"/>
      <w:lvlText w:val="o"/>
      <w:lvlJc w:val="left"/>
      <w:pPr>
        <w:ind w:left="5760" w:hanging="360"/>
      </w:pPr>
      <w:rPr>
        <w:rFonts w:ascii="Courier New" w:hAnsi="Courier New" w:hint="default"/>
      </w:rPr>
    </w:lvl>
    <w:lvl w:ilvl="8" w:tplc="CE82DEB0">
      <w:start w:val="1"/>
      <w:numFmt w:val="bullet"/>
      <w:lvlText w:val=""/>
      <w:lvlJc w:val="left"/>
      <w:pPr>
        <w:ind w:left="6480" w:hanging="360"/>
      </w:pPr>
      <w:rPr>
        <w:rFonts w:ascii="Wingdings" w:hAnsi="Wingdings" w:hint="default"/>
      </w:rPr>
    </w:lvl>
  </w:abstractNum>
  <w:abstractNum w:abstractNumId="25" w15:restartNumberingAfterBreak="0">
    <w:nsid w:val="797A0998"/>
    <w:multiLevelType w:val="hybridMultilevel"/>
    <w:tmpl w:val="1A5EF61A"/>
    <w:lvl w:ilvl="0" w:tplc="FD10E5DC">
      <w:start w:val="1"/>
      <w:numFmt w:val="bullet"/>
      <w:lvlText w:val="o"/>
      <w:lvlJc w:val="left"/>
      <w:pPr>
        <w:ind w:left="1080" w:hanging="360"/>
      </w:pPr>
      <w:rPr>
        <w:rFonts w:ascii="Courier New" w:hAnsi="Courier New" w:hint="default"/>
      </w:rPr>
    </w:lvl>
    <w:lvl w:ilvl="1" w:tplc="CA906B2C">
      <w:start w:val="1"/>
      <w:numFmt w:val="bullet"/>
      <w:lvlText w:val="o"/>
      <w:lvlJc w:val="left"/>
      <w:pPr>
        <w:ind w:left="1800" w:hanging="360"/>
      </w:pPr>
      <w:rPr>
        <w:rFonts w:ascii="Courier New" w:hAnsi="Courier New" w:hint="default"/>
      </w:rPr>
    </w:lvl>
    <w:lvl w:ilvl="2" w:tplc="F04417C6">
      <w:start w:val="1"/>
      <w:numFmt w:val="bullet"/>
      <w:lvlText w:val=""/>
      <w:lvlJc w:val="left"/>
      <w:pPr>
        <w:ind w:left="2520" w:hanging="360"/>
      </w:pPr>
      <w:rPr>
        <w:rFonts w:ascii="Wingdings" w:hAnsi="Wingdings" w:hint="default"/>
      </w:rPr>
    </w:lvl>
    <w:lvl w:ilvl="3" w:tplc="89F64402">
      <w:start w:val="1"/>
      <w:numFmt w:val="bullet"/>
      <w:lvlText w:val=""/>
      <w:lvlJc w:val="left"/>
      <w:pPr>
        <w:ind w:left="3240" w:hanging="360"/>
      </w:pPr>
      <w:rPr>
        <w:rFonts w:ascii="Symbol" w:hAnsi="Symbol" w:hint="default"/>
      </w:rPr>
    </w:lvl>
    <w:lvl w:ilvl="4" w:tplc="88BE5600">
      <w:start w:val="1"/>
      <w:numFmt w:val="bullet"/>
      <w:lvlText w:val="o"/>
      <w:lvlJc w:val="left"/>
      <w:pPr>
        <w:ind w:left="3960" w:hanging="360"/>
      </w:pPr>
      <w:rPr>
        <w:rFonts w:ascii="Courier New" w:hAnsi="Courier New" w:hint="default"/>
      </w:rPr>
    </w:lvl>
    <w:lvl w:ilvl="5" w:tplc="A502B34C">
      <w:start w:val="1"/>
      <w:numFmt w:val="bullet"/>
      <w:lvlText w:val=""/>
      <w:lvlJc w:val="left"/>
      <w:pPr>
        <w:ind w:left="4680" w:hanging="360"/>
      </w:pPr>
      <w:rPr>
        <w:rFonts w:ascii="Wingdings" w:hAnsi="Wingdings" w:hint="default"/>
      </w:rPr>
    </w:lvl>
    <w:lvl w:ilvl="6" w:tplc="D6BECFCE">
      <w:start w:val="1"/>
      <w:numFmt w:val="bullet"/>
      <w:lvlText w:val=""/>
      <w:lvlJc w:val="left"/>
      <w:pPr>
        <w:ind w:left="5400" w:hanging="360"/>
      </w:pPr>
      <w:rPr>
        <w:rFonts w:ascii="Symbol" w:hAnsi="Symbol" w:hint="default"/>
      </w:rPr>
    </w:lvl>
    <w:lvl w:ilvl="7" w:tplc="B40EED66">
      <w:start w:val="1"/>
      <w:numFmt w:val="bullet"/>
      <w:lvlText w:val="o"/>
      <w:lvlJc w:val="left"/>
      <w:pPr>
        <w:ind w:left="6120" w:hanging="360"/>
      </w:pPr>
      <w:rPr>
        <w:rFonts w:ascii="Courier New" w:hAnsi="Courier New" w:hint="default"/>
      </w:rPr>
    </w:lvl>
    <w:lvl w:ilvl="8" w:tplc="E52EDACE">
      <w:start w:val="1"/>
      <w:numFmt w:val="bullet"/>
      <w:lvlText w:val=""/>
      <w:lvlJc w:val="left"/>
      <w:pPr>
        <w:ind w:left="6840" w:hanging="360"/>
      </w:pPr>
      <w:rPr>
        <w:rFonts w:ascii="Wingdings" w:hAnsi="Wingdings" w:hint="default"/>
      </w:rPr>
    </w:lvl>
  </w:abstractNum>
  <w:abstractNum w:abstractNumId="26" w15:restartNumberingAfterBreak="0">
    <w:nsid w:val="7CCDFB18"/>
    <w:multiLevelType w:val="hybridMultilevel"/>
    <w:tmpl w:val="812E4F38"/>
    <w:lvl w:ilvl="0" w:tplc="A5C87B0C">
      <w:start w:val="1"/>
      <w:numFmt w:val="bullet"/>
      <w:lvlText w:val=""/>
      <w:lvlJc w:val="left"/>
      <w:pPr>
        <w:ind w:left="1080" w:hanging="360"/>
      </w:pPr>
      <w:rPr>
        <w:rFonts w:ascii="Symbol" w:hAnsi="Symbol" w:hint="default"/>
      </w:rPr>
    </w:lvl>
    <w:lvl w:ilvl="1" w:tplc="196CB552">
      <w:start w:val="1"/>
      <w:numFmt w:val="bullet"/>
      <w:lvlText w:val="o"/>
      <w:lvlJc w:val="left"/>
      <w:pPr>
        <w:ind w:left="1800" w:hanging="360"/>
      </w:pPr>
      <w:rPr>
        <w:rFonts w:ascii="Courier New" w:hAnsi="Courier New" w:hint="default"/>
      </w:rPr>
    </w:lvl>
    <w:lvl w:ilvl="2" w:tplc="816CAD76">
      <w:start w:val="1"/>
      <w:numFmt w:val="bullet"/>
      <w:lvlText w:val=""/>
      <w:lvlJc w:val="left"/>
      <w:pPr>
        <w:ind w:left="2520" w:hanging="360"/>
      </w:pPr>
      <w:rPr>
        <w:rFonts w:ascii="Wingdings" w:hAnsi="Wingdings" w:hint="default"/>
      </w:rPr>
    </w:lvl>
    <w:lvl w:ilvl="3" w:tplc="393AAEC2">
      <w:start w:val="1"/>
      <w:numFmt w:val="bullet"/>
      <w:lvlText w:val=""/>
      <w:lvlJc w:val="left"/>
      <w:pPr>
        <w:ind w:left="3240" w:hanging="360"/>
      </w:pPr>
      <w:rPr>
        <w:rFonts w:ascii="Symbol" w:hAnsi="Symbol" w:hint="default"/>
      </w:rPr>
    </w:lvl>
    <w:lvl w:ilvl="4" w:tplc="CE7AD4BA">
      <w:start w:val="1"/>
      <w:numFmt w:val="bullet"/>
      <w:lvlText w:val="o"/>
      <w:lvlJc w:val="left"/>
      <w:pPr>
        <w:ind w:left="3960" w:hanging="360"/>
      </w:pPr>
      <w:rPr>
        <w:rFonts w:ascii="Courier New" w:hAnsi="Courier New" w:hint="default"/>
      </w:rPr>
    </w:lvl>
    <w:lvl w:ilvl="5" w:tplc="94388B52">
      <w:start w:val="1"/>
      <w:numFmt w:val="bullet"/>
      <w:lvlText w:val=""/>
      <w:lvlJc w:val="left"/>
      <w:pPr>
        <w:ind w:left="4680" w:hanging="360"/>
      </w:pPr>
      <w:rPr>
        <w:rFonts w:ascii="Wingdings" w:hAnsi="Wingdings" w:hint="default"/>
      </w:rPr>
    </w:lvl>
    <w:lvl w:ilvl="6" w:tplc="4CD05D02">
      <w:start w:val="1"/>
      <w:numFmt w:val="bullet"/>
      <w:lvlText w:val=""/>
      <w:lvlJc w:val="left"/>
      <w:pPr>
        <w:ind w:left="5400" w:hanging="360"/>
      </w:pPr>
      <w:rPr>
        <w:rFonts w:ascii="Symbol" w:hAnsi="Symbol" w:hint="default"/>
      </w:rPr>
    </w:lvl>
    <w:lvl w:ilvl="7" w:tplc="73644078">
      <w:start w:val="1"/>
      <w:numFmt w:val="bullet"/>
      <w:lvlText w:val="o"/>
      <w:lvlJc w:val="left"/>
      <w:pPr>
        <w:ind w:left="6120" w:hanging="360"/>
      </w:pPr>
      <w:rPr>
        <w:rFonts w:ascii="Courier New" w:hAnsi="Courier New" w:hint="default"/>
      </w:rPr>
    </w:lvl>
    <w:lvl w:ilvl="8" w:tplc="942CFA8E">
      <w:start w:val="1"/>
      <w:numFmt w:val="bullet"/>
      <w:lvlText w:val=""/>
      <w:lvlJc w:val="left"/>
      <w:pPr>
        <w:ind w:left="6840" w:hanging="360"/>
      </w:pPr>
      <w:rPr>
        <w:rFonts w:ascii="Wingdings" w:hAnsi="Wingdings" w:hint="default"/>
      </w:rPr>
    </w:lvl>
  </w:abstractNum>
  <w:abstractNum w:abstractNumId="27" w15:restartNumberingAfterBreak="0">
    <w:nsid w:val="7E54503C"/>
    <w:multiLevelType w:val="hybridMultilevel"/>
    <w:tmpl w:val="167E3ED2"/>
    <w:lvl w:ilvl="0" w:tplc="877410C8">
      <w:start w:val="1"/>
      <w:numFmt w:val="bullet"/>
      <w:lvlText w:val="o"/>
      <w:lvlJc w:val="left"/>
      <w:pPr>
        <w:ind w:left="1080" w:hanging="360"/>
      </w:pPr>
      <w:rPr>
        <w:rFonts w:ascii="Courier New" w:hAnsi="Courier New" w:hint="default"/>
      </w:rPr>
    </w:lvl>
    <w:lvl w:ilvl="1" w:tplc="07B29C48">
      <w:start w:val="1"/>
      <w:numFmt w:val="bullet"/>
      <w:lvlText w:val="o"/>
      <w:lvlJc w:val="left"/>
      <w:pPr>
        <w:ind w:left="1800" w:hanging="360"/>
      </w:pPr>
      <w:rPr>
        <w:rFonts w:ascii="Courier New" w:hAnsi="Courier New" w:hint="default"/>
      </w:rPr>
    </w:lvl>
    <w:lvl w:ilvl="2" w:tplc="21760A42">
      <w:start w:val="1"/>
      <w:numFmt w:val="bullet"/>
      <w:lvlText w:val=""/>
      <w:lvlJc w:val="left"/>
      <w:pPr>
        <w:ind w:left="2520" w:hanging="360"/>
      </w:pPr>
      <w:rPr>
        <w:rFonts w:ascii="Wingdings" w:hAnsi="Wingdings" w:hint="default"/>
      </w:rPr>
    </w:lvl>
    <w:lvl w:ilvl="3" w:tplc="E82A3F5C">
      <w:start w:val="1"/>
      <w:numFmt w:val="bullet"/>
      <w:lvlText w:val=""/>
      <w:lvlJc w:val="left"/>
      <w:pPr>
        <w:ind w:left="3240" w:hanging="360"/>
      </w:pPr>
      <w:rPr>
        <w:rFonts w:ascii="Symbol" w:hAnsi="Symbol" w:hint="default"/>
      </w:rPr>
    </w:lvl>
    <w:lvl w:ilvl="4" w:tplc="3C0871B0">
      <w:start w:val="1"/>
      <w:numFmt w:val="bullet"/>
      <w:lvlText w:val="o"/>
      <w:lvlJc w:val="left"/>
      <w:pPr>
        <w:ind w:left="3960" w:hanging="360"/>
      </w:pPr>
      <w:rPr>
        <w:rFonts w:ascii="Courier New" w:hAnsi="Courier New" w:hint="default"/>
      </w:rPr>
    </w:lvl>
    <w:lvl w:ilvl="5" w:tplc="046C2566">
      <w:start w:val="1"/>
      <w:numFmt w:val="bullet"/>
      <w:lvlText w:val=""/>
      <w:lvlJc w:val="left"/>
      <w:pPr>
        <w:ind w:left="4680" w:hanging="360"/>
      </w:pPr>
      <w:rPr>
        <w:rFonts w:ascii="Wingdings" w:hAnsi="Wingdings" w:hint="default"/>
      </w:rPr>
    </w:lvl>
    <w:lvl w:ilvl="6" w:tplc="32E86CF0">
      <w:start w:val="1"/>
      <w:numFmt w:val="bullet"/>
      <w:lvlText w:val=""/>
      <w:lvlJc w:val="left"/>
      <w:pPr>
        <w:ind w:left="5400" w:hanging="360"/>
      </w:pPr>
      <w:rPr>
        <w:rFonts w:ascii="Symbol" w:hAnsi="Symbol" w:hint="default"/>
      </w:rPr>
    </w:lvl>
    <w:lvl w:ilvl="7" w:tplc="D5F48F4A">
      <w:start w:val="1"/>
      <w:numFmt w:val="bullet"/>
      <w:lvlText w:val="o"/>
      <w:lvlJc w:val="left"/>
      <w:pPr>
        <w:ind w:left="6120" w:hanging="360"/>
      </w:pPr>
      <w:rPr>
        <w:rFonts w:ascii="Courier New" w:hAnsi="Courier New" w:hint="default"/>
      </w:rPr>
    </w:lvl>
    <w:lvl w:ilvl="8" w:tplc="B6182F20">
      <w:start w:val="1"/>
      <w:numFmt w:val="bullet"/>
      <w:lvlText w:val=""/>
      <w:lvlJc w:val="left"/>
      <w:pPr>
        <w:ind w:left="6840" w:hanging="360"/>
      </w:pPr>
      <w:rPr>
        <w:rFonts w:ascii="Wingdings" w:hAnsi="Wingdings" w:hint="default"/>
      </w:rPr>
    </w:lvl>
  </w:abstractNum>
  <w:num w:numId="1" w16cid:durableId="1826896792">
    <w:abstractNumId w:val="10"/>
  </w:num>
  <w:num w:numId="2" w16cid:durableId="935555705">
    <w:abstractNumId w:val="12"/>
  </w:num>
  <w:num w:numId="3" w16cid:durableId="597256009">
    <w:abstractNumId w:val="6"/>
  </w:num>
  <w:num w:numId="4" w16cid:durableId="674649259">
    <w:abstractNumId w:val="24"/>
  </w:num>
  <w:num w:numId="5" w16cid:durableId="2142840981">
    <w:abstractNumId w:val="21"/>
  </w:num>
  <w:num w:numId="6" w16cid:durableId="1850486521">
    <w:abstractNumId w:val="27"/>
  </w:num>
  <w:num w:numId="7" w16cid:durableId="457145915">
    <w:abstractNumId w:val="7"/>
  </w:num>
  <w:num w:numId="8" w16cid:durableId="715784599">
    <w:abstractNumId w:val="25"/>
  </w:num>
  <w:num w:numId="9" w16cid:durableId="1099183189">
    <w:abstractNumId w:val="14"/>
  </w:num>
  <w:num w:numId="10" w16cid:durableId="784349378">
    <w:abstractNumId w:val="16"/>
  </w:num>
  <w:num w:numId="11" w16cid:durableId="512572624">
    <w:abstractNumId w:val="1"/>
  </w:num>
  <w:num w:numId="12" w16cid:durableId="1498838542">
    <w:abstractNumId w:val="8"/>
  </w:num>
  <w:num w:numId="13" w16cid:durableId="72552079">
    <w:abstractNumId w:val="20"/>
  </w:num>
  <w:num w:numId="14" w16cid:durableId="1315063536">
    <w:abstractNumId w:val="3"/>
  </w:num>
  <w:num w:numId="15" w16cid:durableId="123280097">
    <w:abstractNumId w:val="11"/>
  </w:num>
  <w:num w:numId="16" w16cid:durableId="846945816">
    <w:abstractNumId w:val="0"/>
  </w:num>
  <w:num w:numId="17" w16cid:durableId="1007442633">
    <w:abstractNumId w:val="9"/>
  </w:num>
  <w:num w:numId="18" w16cid:durableId="1332827609">
    <w:abstractNumId w:val="26"/>
  </w:num>
  <w:num w:numId="19" w16cid:durableId="319431213">
    <w:abstractNumId w:val="22"/>
  </w:num>
  <w:num w:numId="20" w16cid:durableId="1753627527">
    <w:abstractNumId w:val="13"/>
  </w:num>
  <w:num w:numId="21" w16cid:durableId="1544706711">
    <w:abstractNumId w:val="17"/>
  </w:num>
  <w:num w:numId="22" w16cid:durableId="147598187">
    <w:abstractNumId w:val="2"/>
  </w:num>
  <w:num w:numId="23" w16cid:durableId="788552793">
    <w:abstractNumId w:val="23"/>
  </w:num>
  <w:num w:numId="24" w16cid:durableId="570585169">
    <w:abstractNumId w:val="5"/>
  </w:num>
  <w:num w:numId="25" w16cid:durableId="812409504">
    <w:abstractNumId w:val="15"/>
  </w:num>
  <w:num w:numId="26" w16cid:durableId="417990058">
    <w:abstractNumId w:val="18"/>
  </w:num>
  <w:num w:numId="27" w16cid:durableId="948665985">
    <w:abstractNumId w:val="19"/>
  </w:num>
  <w:num w:numId="28" w16cid:durableId="1574849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FEC"/>
    <w:rsid w:val="0017353C"/>
    <w:rsid w:val="001B6DB6"/>
    <w:rsid w:val="001F02AF"/>
    <w:rsid w:val="007F520C"/>
    <w:rsid w:val="00B36727"/>
    <w:rsid w:val="00B55FEC"/>
    <w:rsid w:val="00FC10BD"/>
    <w:rsid w:val="018A049C"/>
    <w:rsid w:val="02004252"/>
    <w:rsid w:val="023C1753"/>
    <w:rsid w:val="09A0C238"/>
    <w:rsid w:val="0EF2BAC7"/>
    <w:rsid w:val="100A93CB"/>
    <w:rsid w:val="12C1E70E"/>
    <w:rsid w:val="12CACAE1"/>
    <w:rsid w:val="13FAA1AA"/>
    <w:rsid w:val="14B84ADB"/>
    <w:rsid w:val="1694756B"/>
    <w:rsid w:val="18D14033"/>
    <w:rsid w:val="194293FB"/>
    <w:rsid w:val="1FCD87CF"/>
    <w:rsid w:val="2411FC7F"/>
    <w:rsid w:val="25499E2D"/>
    <w:rsid w:val="2669AD21"/>
    <w:rsid w:val="26EFEA6F"/>
    <w:rsid w:val="2AFDB7B3"/>
    <w:rsid w:val="2F227AEE"/>
    <w:rsid w:val="30D500EB"/>
    <w:rsid w:val="34895E43"/>
    <w:rsid w:val="369FC446"/>
    <w:rsid w:val="3A165D40"/>
    <w:rsid w:val="3C87DE17"/>
    <w:rsid w:val="3D279C7F"/>
    <w:rsid w:val="43ED13FD"/>
    <w:rsid w:val="4478EAE2"/>
    <w:rsid w:val="44EDA078"/>
    <w:rsid w:val="478F69E9"/>
    <w:rsid w:val="4A27569B"/>
    <w:rsid w:val="4A63B0F2"/>
    <w:rsid w:val="4A8C8B55"/>
    <w:rsid w:val="4D81E1B2"/>
    <w:rsid w:val="4DC06408"/>
    <w:rsid w:val="4F699EB0"/>
    <w:rsid w:val="4F748E70"/>
    <w:rsid w:val="4FCA3338"/>
    <w:rsid w:val="53B3749F"/>
    <w:rsid w:val="53C561DE"/>
    <w:rsid w:val="57C95C36"/>
    <w:rsid w:val="5C1FB0F2"/>
    <w:rsid w:val="5DDB6537"/>
    <w:rsid w:val="5E80B4EF"/>
    <w:rsid w:val="5EE6A2AD"/>
    <w:rsid w:val="5EF84269"/>
    <w:rsid w:val="6B668452"/>
    <w:rsid w:val="7862FA69"/>
    <w:rsid w:val="78BDD6B5"/>
    <w:rsid w:val="798138B7"/>
    <w:rsid w:val="7A72CDCF"/>
    <w:rsid w:val="7AA19318"/>
    <w:rsid w:val="7AAAC392"/>
    <w:rsid w:val="7F593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1E5C73"/>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pPr>
    <w:rPr>
      <w:rFonts w:ascii="Times New Roman" w:eastAsia="Times New Roman" w:hAnsi="Times New Roman" w:cs="Times New Roman"/>
      <w:color w:val="000000"/>
      <w:lang w:bidi="en-US"/>
    </w:rPr>
  </w:style>
  <w:style w:type="paragraph" w:styleId="Heading1">
    <w:name w:val="heading 1"/>
    <w:next w:val="Normal"/>
    <w:link w:val="Heading1Char"/>
    <w:uiPriority w:val="9"/>
    <w:qFormat/>
    <w:rsid w:val="00FC10BD"/>
    <w:pPr>
      <w:keepNext/>
      <w:keepLines/>
      <w:spacing w:after="0" w:line="259" w:lineRule="auto"/>
      <w:ind w:left="10" w:right="64" w:hanging="10"/>
      <w:outlineLvl w:val="0"/>
    </w:pPr>
    <w:rPr>
      <w:rFonts w:ascii="Arial" w:eastAsia="Times New Roman" w:hAnsi="Arial" w:cs="Times New Roman"/>
      <w:color w:val="0F4761" w:themeColor="accent1" w:themeShade="BF"/>
      <w:sz w:val="32"/>
      <w:u w:color="000000"/>
    </w:rPr>
  </w:style>
  <w:style w:type="paragraph" w:styleId="Heading2">
    <w:name w:val="heading 2"/>
    <w:basedOn w:val="Normal"/>
    <w:next w:val="Normal"/>
    <w:link w:val="Heading2Char"/>
    <w:uiPriority w:val="9"/>
    <w:unhideWhenUsed/>
    <w:qFormat/>
    <w:rsid w:val="00FC10BD"/>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FC10BD"/>
    <w:pPr>
      <w:keepNext/>
      <w:keepLines/>
      <w:spacing w:before="40" w:after="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C10BD"/>
    <w:rPr>
      <w:rFonts w:ascii="Arial" w:eastAsia="Times New Roman" w:hAnsi="Arial" w:cs="Times New Roman"/>
      <w:color w:val="0F4761" w:themeColor="accent1" w:themeShade="BF"/>
      <w:sz w:val="32"/>
      <w:u w:color="000000"/>
    </w:rPr>
  </w:style>
  <w:style w:type="paragraph" w:styleId="ListParagraph">
    <w:name w:val="List Paragraph"/>
    <w:basedOn w:val="Normal"/>
    <w:uiPriority w:val="34"/>
    <w:qFormat/>
    <w:rsid w:val="3C87DE17"/>
    <w:pPr>
      <w:ind w:left="720"/>
      <w:contextualSpacing/>
    </w:pPr>
  </w:style>
  <w:style w:type="paragraph" w:styleId="Header">
    <w:name w:val="header"/>
    <w:basedOn w:val="Normal"/>
    <w:uiPriority w:val="99"/>
    <w:unhideWhenUsed/>
    <w:rsid w:val="3C87DE17"/>
    <w:pPr>
      <w:tabs>
        <w:tab w:val="center" w:pos="4680"/>
        <w:tab w:val="right" w:pos="9360"/>
      </w:tabs>
      <w:spacing w:after="0"/>
    </w:pPr>
  </w:style>
  <w:style w:type="paragraph" w:styleId="Footer">
    <w:name w:val="footer"/>
    <w:basedOn w:val="Normal"/>
    <w:uiPriority w:val="99"/>
    <w:unhideWhenUsed/>
    <w:rsid w:val="3C87DE17"/>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4A8C8B55"/>
    <w:rPr>
      <w:color w:val="467886"/>
      <w:u w:val="single"/>
    </w:rPr>
  </w:style>
  <w:style w:type="character" w:customStyle="1" w:styleId="Heading2Char">
    <w:name w:val="Heading 2 Char"/>
    <w:basedOn w:val="DefaultParagraphFont"/>
    <w:link w:val="Heading2"/>
    <w:uiPriority w:val="9"/>
    <w:rsid w:val="00FC10BD"/>
    <w:rPr>
      <w:rFonts w:asciiTheme="majorHAnsi" w:eastAsiaTheme="majorEastAsia" w:hAnsiTheme="majorHAnsi" w:cstheme="majorBidi"/>
      <w:color w:val="0F4761" w:themeColor="accent1" w:themeShade="BF"/>
      <w:sz w:val="26"/>
      <w:szCs w:val="26"/>
      <w:lang w:bidi="en-US"/>
    </w:rPr>
  </w:style>
  <w:style w:type="character" w:customStyle="1" w:styleId="Heading3Char">
    <w:name w:val="Heading 3 Char"/>
    <w:basedOn w:val="DefaultParagraphFont"/>
    <w:link w:val="Heading3"/>
    <w:uiPriority w:val="9"/>
    <w:rsid w:val="00FC10BD"/>
    <w:rPr>
      <w:rFonts w:asciiTheme="majorHAnsi" w:eastAsiaTheme="majorEastAsia" w:hAnsiTheme="majorHAnsi" w:cstheme="majorBidi"/>
      <w:color w:val="0A2F40" w:themeColor="accent1" w:themeShade="7F"/>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693D44-88CB-4995-A4CB-E8B0E77FDBF0}">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8492FE89-2194-4954-A381-8DAC964713D8}">
  <ds:schemaRefs>
    <ds:schemaRef ds:uri="http://schemas.microsoft.com/sharepoint/v3/contenttype/forms"/>
  </ds:schemaRefs>
</ds:datastoreItem>
</file>

<file path=customXml/itemProps3.xml><?xml version="1.0" encoding="utf-8"?>
<ds:datastoreItem xmlns:ds="http://schemas.openxmlformats.org/officeDocument/2006/customXml" ds:itemID="{5057A025-A7EF-4522-9B16-29BF2FFDEF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731</Words>
  <Characters>4122</Characters>
  <Application>Microsoft Office Word</Application>
  <DocSecurity>0</DocSecurity>
  <Lines>121</Lines>
  <Paragraphs>80</Paragraphs>
  <ScaleCrop>false</ScaleCrop>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Format: Table of Contents</dc:title>
  <dc:subject/>
  <dc:creator>OTC</dc:creator>
  <cp:keywords/>
  <cp:lastModifiedBy>Claire Coe</cp:lastModifiedBy>
  <cp:revision>3</cp:revision>
  <dcterms:created xsi:type="dcterms:W3CDTF">2026-03-11T16:40:00Z</dcterms:created>
  <dcterms:modified xsi:type="dcterms:W3CDTF">2026-03-11T17:00:00Z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